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浙420《丽水王牌三》 丽水仙都鼎湖峰+云和梯田+古堰画乡+朱潭山+小赤壁+体验醉意山水送餐深度游&gt;纯玩无购物/2晚景区内住宿不挪窝/一价全含（含大门票+2早4正餐）行程单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浙420（国庆）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★多种住宿标准自由选择
                <w:br/>
                ★全程景区深度游,体验醉意山水
                <w:br/>
                ★送4正2早特色农家餐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★多种住宿标准自由选择
                <w:br/>
                ★全程景区深度游,体验醉意山水
                <w:br/>
                ★送4正2早特色农家餐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无锡—丽水
                <w:br/>
              </w:t>
            </w:r>
          </w:p>
          <w:p>
            <w:pPr>
              <w:pStyle w:val="indent"/>
            </w:pPr>
            <w:r>
              <w:rPr>
                <w:rFonts w:ascii="微软雅黑" w:hAnsi="微软雅黑" w:eastAsia="微软雅黑" w:cs="微软雅黑"/>
                <w:color w:val="000000"/>
                <w:sz w:val="20"/>
                <w:szCs w:val="20"/>
              </w:rPr>
              <w:t xml:space="preserve">
                早晨按指定时间和地点出发前往丽水，中午抵达国家4A级风景名胜区【仙都景区】（团队联票已含，景交自理20元/人），下午稍作休息后，前往游览堪称“天下第一峰”、“天下第一笋”—【鼎湖峰】（约2小时），鼎湖峰又称“天柱峰”，东靠步虚山，西临练溪水，状如春笋，直刺云天，底部面积为2787平方米，堪称“天下第一峰”、“天下第一笋”。峰巅苍松翠柏间蓄水成池，四时不竭。唐代大诗人白居易曾用“黄帝旌旗去不回，片云孤石独崔嵬。有时风激鼎湖浪，散作晴天雨点来。”的诗句来描绘这个天下奇观。据说轩辕黄帝在峰顶用鼎炼丹，鼎重达千斤，把峰压成了凹形，下雨积水成了一片湖——鼎湖。后游览仙都景区内的【朱潭山】（约40分钟）主要景点有仙堤、晦翁阁、九龙壁、超然亭。-秀美的风光吸引了《阿诗玛》、《绝代双骄》、《天龙八部》、《仙剑奇侠传》、《汉武大帝》等数十部影视剧在此取景。晚餐后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仙都景区内品质农家2-3人间（自备洗漱用品，空调费10元/人晚自理）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云和【梯田景区】（游览约2小时)：景区内拥有梯田、云海、山村、竹海、溪流、瀑布、雾凇等自然景观，是中国摄影之乡——丽水的主要采风基地。梯田最早开发于唐初，距今有1000多年历史，垂直高度1200多米，有700多层，具有体量大、震撼力强、四季景观独特等特点，是华东地区最大的梯田群，被称为“中国最美梯田”，迹之一，被徐霞客赞叹“薄海内外，无如徽之黄山，登黄山，天下无山，观止矣！”……下午前往游览中国摄影之乡---【古堰画乡】（游览约2小时)：游览通济公园，石涵（三洞桥）、文昌阁，古樟群贞节牌坊，传统农具展示馆，游通济堰大坝，詹南二司马庙（龙庙），竹林幽岛，后从保定码头坪地半岛（上码头）游览油画展览馆，香樟古埠，双荫亭，酒吧画廊风情古街等景点。游览适时结束行程，返回仙都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丽水—无锡
                <w:br/>
              </w:t>
            </w:r>
          </w:p>
          <w:p>
            <w:pPr>
              <w:pStyle w:val="indent"/>
            </w:pPr>
            <w:r>
              <w:rPr>
                <w:rFonts w:ascii="微软雅黑" w:hAnsi="微软雅黑" w:eastAsia="微软雅黑" w:cs="微软雅黑"/>
                <w:color w:val="000000"/>
                <w:sz w:val="20"/>
                <w:szCs w:val="20"/>
              </w:rPr>
              <w:t xml:space="preserve">
                早餐后退房，出发前往游览【小赤壁景区】：因从倪翁洞向东过溪，绝壁陡峭，东西横亘长数里，石壁下部呈赭红色，犹如焰火烧过，故称小赤壁。景点内，溪中有岛，岛中有湖，恰似蓬莱仙境，重要景观有：龙耕路、婆媳岩、仙榜岩等。中餐后结束行程返回无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【用餐】占床者有偿赠送2早4正（正餐不用不退）
                <w:br/>
                <w:br/>
                【住宿】景区普通农家2-3人间（自备洗漱用品，空调费10元/人晚自理）/五星设施酒店（携程四钻酒店）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【自理】：仙都景交20+古堰画乡游船30+2早4正餐优惠打包价合计100元/人
                <w:br/>
                <w:br/>
                <w:br/>
                <w:br/>
                【用餐】1次正餐不含（自理或请导游代为安排）
                <w:br/>
                <w:br/>
                <w:br/>
                【保险】强烈建议游客购买旅游意外险
                <w:br/>
                <w:br/>
                【门票】①除行程内已包含（团队价）景点第一大门票外的二次消费（如索道、娱乐项目、请香等、水上项目），请游客自愿选择，旅行社及导游不参与；
                <w:br/>
                <w:br/>
                ②如遇大暴雨或节假日交通管制，云和梯田大巴车上不去需换乘景交车，景交车需自理20元/人现付给导游！
                <w:br/>
                <w:br/>
                <w:br/>
                【房差】
                <w:br/>
                <w:br/>
                农家补房差280元/人，参考住宿：会华、必胜楼、轩辕或同级
                <w:br/>
                <w:br/>
                <w:br/>
                <w:br/>
                携程四钻酒店补房差428元/人，参考住宿：国富大酒店或同级
                <w:br/>
                <w:br/>
                <w:br/>
                <w:br/>
                【儿童用餐】儿童不占床，早餐10元/人次X2次=20元/人，正餐25元/餐X4餐=100元/人
                <w:br/>
                <w:br/>
                <w:br/>
                【儿童门票】
                <w:br/>
                <w:br/>
                仙都：1.2米以下大门票免+景交20元/人，1.2-1.5米之间大门票45+景交20=65元/人
                <w:br/>
                <w:br/>
                古堰画乡：1.2米以下大门票免+游船20元/人，1.2-1.5米之间大门票含船票25元/人
                <w:br/>
                <w:br/>
                云和梯田：1.2米以下大门票免+上山车费20元/人，1.2-1.5米之间大门票40+上山车费20=60元/人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w:br/>
                3、本线路为综合打包优惠价，70周岁以下无门票差价退还，满70周岁退团队门票费60元/人。
                <w:br/>
                <w:br/>
                <w:br/>
                4、行程中涉及的行车时间以及游玩时间由于存在不确定因素故以实际情况而定。
                <w:br/>
                <w:br/>
                <w:br/>
                5、散客乡镇环线车只提供单接服务，此散客线路如遇拼团途中经停无锡、或宜兴。
                <w:br/>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2、请在报名时提供精准的姓名、电话等联系方式，导游会于出团前一日20：00前短信及电话联系您，3、如未及时得到联系，请垂询应急电话：0510--68070736
                <w:br/>
                <w:br/>
                5、此散客线路如遇拼团途中经停无锡，返程江阴、靖江、张家港地区游客抵无锡中心集合点，统一安排回送班车：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2025-09-28T04:29:52+08:00</dcterms:created>
  <dcterms:modified xsi:type="dcterms:W3CDTF">2025-09-28T04:29:52+08:00</dcterms:modified>
</cp:coreProperties>
</file>

<file path=docProps/custom.xml><?xml version="1.0" encoding="utf-8"?>
<Properties xmlns="http://schemas.openxmlformats.org/officeDocument/2006/custom-properties" xmlns:vt="http://schemas.openxmlformats.org/officeDocument/2006/docPropsVTypes"/>
</file>