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藏地花开—昆大丽香双飞双动6日行程单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YN1757577746tt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起始地昆明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贵宾乘机抵达彩云之南的首府“昆明”我们的专业接站人员会在昆明长水国际机场，全天等待大家，送客人您抵达酒店，安排入住。
                <w:br/>
                温馨提示	1、昆明早晚温差较大，请您注意添减衣物的准备；
                <w:br/>
                2、精心为你推荐昆明周边的美食：三七汽锅鸡、野生菌火锅、小锅米线、烧饵块等等的一系列琳琅满目的小吃，吃嗨心，逛舒心。切记早回酒店休息，准备第二天的完美行程！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昆明→石林→昆明（动车）→大理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早餐后，乘车出发前往【石林】（车程约1.5小时），抵达后畅游AAAAA级风景区，天下第一奇观多姿多彩的喀斯特地貌、世界自然遗产石林（电瓶车25/人 自理，游览时间为120分钟）观阿诗玛、剑峰池、望峰亭、双鸟渡食、石林湖、小石林等奇景，品味“群峰壁立，千嶂叠翠的壮美景观。
                <w:br/>
                中餐后返回昆明乘动车赴大理，抵达大理后享用晚餐，入住酒店；
                <w:br/>
                温馨提示	1、游览石林时请注意个人安全，请勿攀爬岩石，游览期间请游客听从相应指挥。
                <w:br/>
                2、由于景区是人流量比较大的场所，所以携带儿童的游客请照顾好自己的小孩，切记不要让他们单独活动，以免走丢或者受到伤害。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大理海景酒店(非海景房）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大理古城→喜洲古镇→网红S湾旅拍→丽江古城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早餐后乘车前往游览【大理古城】（开放式古城自由活动）大理古城又名叶榆城、紫城、中和镇。古城其历史可追溯至唐天宝年间，南诏王阁逻凤筑的羊苴咩城(今城之西三塔附近)，为其新都。
                <w:br/>
                午餐后前往打卡【喜洲古镇】，一半烟火以谋生，一半诗意以谋爱。有一种治愈叫‘喜洲‘青砖灰瓦，云淡风轻。
                <w:br/>
                后乘车前往打卡大理最网红【最美S弯旅拍】（不含妆造，含一套白族服装，每组家庭赠送4张电子版照片），零距离贴近洱海，沿途欣赏苍山洱海美景，在洱海生态廊道上，享受着“最大理”的惬意生活，沿着洱海，或散步，或骑行，找一处安静的地方看潮起潮落、云卷云舒、海天一色（每年的十一月初，会有无数红嘴海鸥（西伯利亚海鸥）从西伯利亚飞行来过冬栖息，正是因为有海鸥作客，游人骤增，构成了一幅巨大的人鸟和谐的壮丽景观。）
                <w:br/>
                随后乘车前往丽江，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定）。
                <w:br/>
                温馨提示	1、出行必备：雨衣或雨伞、运动鞋、感冒药、肠胃药、防虫膏药、防晒油、太阳帽、太阳镜等。
                <w:br/>
                2、我们精心为你推荐大理古城美食：烤乳扇（独家爆料：杨记乳扇棒棒哒）、雕梅、喜洲粑粑、大理白族凉粉、话梅、青梅爽饮料、梅子酒之数不胜数！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玉龙雪山→大索道→蓝月谷→虎跳峡 →独克宗古城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早餐后乘车前往游览国家5A级景区【玉龙雪山】，乘坐【玉龙雪山大索道】（玉龙雪山大索道如遇旺季限票或天气原因导致上不了，我们将调整为玉龙雪山索道换成云杉坪索道处理，差价现退）玉龙雪山最高海拔 5596 米，终年披云 戴雪 ，气势磅礴 ，玉龙十三峰连绵不绝 ，宛若一条"巨龙"腾越飞舞 ，远远望着雪山 ，云的深 处她比云朵飘逸妩媚， 日月的光芒在她晶莹剔透的灵魂里辉映成一道永恒的美丽，历史的厚 重在她蜿蜒高峻的命脉里伫立成一座纳西神山。随后游【蓝月谷】（游览时间约30分钟，电瓶车40元/人自理）(PS因丽江玉龙雪山风景区冰川大索道资源有限，本产品将尽力保证大索道资源。1、如遇大索道限流或者不可抗力因素(天气原因或索道检修）无法乘坐大索道的，将更改为云杉坪索道，并退索道差价80元/人 。2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
                <w:br/>
                午餐之后出发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（温馨提示：虎跳峡是世界上著名的大峡谷, 也是中国最深的峡谷之一，以“险”而闻名天下，游览时请您注意安全）
                <w:br/>
                今晚晚餐自理，游客可随喜好自费品尝当地特色小吃，自由游览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第一站。
                <w:br/>
                温馨提示	1、出行必备：雨衣或雨伞、运动鞋、感冒药、肠胃药、防虫膏药、防晒油、太阳帽、太阳镜等。
                <w:br/>
                2、虎跳峡路滑，请穿便于行走舒适的鞋子。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松赞林寺→普达措→香格里拉→（动车）→昆明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早餐后乘车前往誉有“小布达拉宫”之称的【噶丹·松赞林寺】，该寺依山而建，外形犹如一座古堡，集藏族造型艺术之大成，又有“藏族艺术博物馆”之称。
                <w:br/>
                中餐后前往【普达措国家森林公园】普达措国家公园是一个无任何污染的童话世界，湖清清，天湛蓝，林涛载水声，鸟语伴花香，一年四季景色各不相同。漫游花海草甸，走进森林成毡的净土，赏雪域高原上的美丽湖泊；观赏茂密原始森林、高原湖泊属都湖。
                <w:br/>
                后乘香格里拉动车回昆，入住酒店
                <w:br/>
                温馨提示	出行必备：雨衣或雨伞、运动鞋、感冒药、肠胃药、防虫膏药、防晒油、太阳帽、太阳镜等。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早餐后前往【斗南花市】，（12：30以前的航班无法安排）由我社工作人员安排在集散中心集合，统一根据返程时间安排送机。在此，我社全体服务人员预祝您旅途平安，期待您再次来云南！
                <w:br/>
                温馨提示：
                <w:br/>
                1.酒店12：00退房，返程前请仔细整理好自己的行李物品及证件，请不要有所遗漏，核对自己的航班时间，避免增加您不必要的麻烦。
                <w:br/>
                2.感谢各位贵宾对我们工作的支持和理解，针对我们的不足，请留下您的宝贵意见。
                <w:br/>
                温馨提示	1、返程前请仔细整理好自己的行李物品及证件，请不要有所遗漏，核对自己的航班时间，避免增加您不必要的麻烦。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1.住宿：全程4钻酒店+大理1晚升级海景酒店（非海景房）+香格里拉藏文化酒店（不提供自然单间，产生单房差由客人自理）；
                <w:br/>
                2.门票：行程所列景点首道大门票（不含景区小交通）；
                <w:br/>
                3.用餐：5早4正1餐包，正餐30/人，特色餐40/人，10人/桌，每桌10菜一汤；
                <w:br/>
                4.用车：全程正规旅游大巴，专业司机驾驶，确保旅途舒适性；
                <w:br/>
                5.导游：热爱旅游事业的专职导游，行程作息由随团导游根据具体情况安排；
                <w:br/>
                6.购物：全程无购物店；
                <w:br/>
                昆明：高原明珠酒店（双桥店）、凯姆德酒店、朗威酒店、希桥酒店、西南宾馆、戴斯温德姆酒店或同级
                <w:br/>
                <w:br/>
                大理：洱海之门海景酒店、金海岸酒店、洱海龙湾假日酒店、玥辉海景酒店、苍海觅踪海景酒店、美丽之冠酒店或同级
                <w:br/>
                <w:br/>
                丽江：慕伦朗格酒店、吉祥园酒店、祥和一号院、柏宇云龙酒店、隐茂雪山观景精品酒店、高球之家（千古情店）、阿丹阁酒店、官房花园别墅、玉珑国际酒店、艾维亚丽呈酒店、茹心禅院酒店或同级
                <w:br/>
                <w:br/>
                香格里拉：圣莲酒店、蜀锦沐云、云蔓酒店、怡程酒店、月光国际、紫薇酒店或同级
                <w:br/>
                <w:br/>
                昆明：高原明珠酒店（双桥店）、凯姆德酒店、铭春花园酒店、朗威酒店、昆明宜尚酒店(滇池路南亚风情第一城店)或同级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1、石林电瓶车25元/人、蓝月谷电瓶车40元/人、雪山羽绒50/人，氧气瓶39/人，
                <w:br/>
                2、因交通延误、取消等意外事件或不可抗力原因导致的额外费用；
                <w:br/>
                3、游意外保险及航空保险（建议旅游者购买）；
                <w:br/>
                4、自由活动期间交通费和餐费；
                <w:br/>
                5、全程入住酒店产生的单房差；
                <w:br/>
                6、因旅游者违约、自身过错、自身疾病等自身原因导致的人身财产损失而额外支付的费用；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根据实际情况收取相应损失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2025-09-17T05:33:31+08:00</dcterms:created>
  <dcterms:modified xsi:type="dcterms:W3CDTF">2025-09-17T05:33:31+08:00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