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2025至尊山西双卧6日3晚行程单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2025至尊山西双卧6日3晚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上海及周边—太原
                <w:br/>
              </w:t>
            </w:r>
          </w:p>
          <w:p>
            <w:pPr>
              <w:pStyle w:val="indent"/>
            </w:pPr>
            <w:r>
              <w:rPr>
                <w:rFonts w:ascii="微软雅黑" w:hAnsi="微软雅黑" w:eastAsia="微软雅黑" w:cs="微软雅黑"/>
                <w:color w:val="000000"/>
                <w:sz w:val="20"/>
                <w:szCs w:val="20"/>
              </w:rPr>
              <w:t xml:space="preserve">
                抵达龙城太原，火车班夜宿火车，飞机/高铁班抵达入住酒店。我们提供24小时接机或接站服务
                <w:br/>
                参考航班/车次：
                <w:br/>
                Z196上海站-太原站（18:00-07:42）、无锡（19:12）、常州（19:38）
                <w:br/>
                G1952上海虹桥-太原南（08:10-17:11）嘉兴（07:18）、昆山（08:29）、无锡东（08:47）
                <w:br/>
                HO1131虹桥T2-武宿T2(06:40-08:50)
                <w:br/>
                具体以实际出票为准。
                <w:br/>
                交通：火车
                <w:br/>
                景点：无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早餐后乘车前往世界文化遗产平遥中途参观——雁门关，天涯山；平遥古城；平遥古色古装旅拍
                <w:br/>
                【雁门关】：雁门关位于忻州市代县县城以北约20公里处的雁门山中，是长城上的重要关隘，以险著称，曾被誉为“中华第一关”，有“天下九塞，雁门为首”之说，2001年被选为第五批全国重点文物保护单位。
                <w:br/>
                【应县木塔】：【黑神话悟空】取景之地，位于山西省朔州市应县城西北佛宫寺内，俗称应县木塔。建于辽清宁二年(宋至和三年公元1056年)，金明昌六年(南宋庆元一年公元1195年)增修完毕，是世界上现存最古老最高大之木塔 ，全国重点文物保护单位 ，国家AAAA级景区。与意大利比萨斜塔、巴黎埃菲尔铁塔并称"世界三大奇塔"。
                <w:br/>
                【云冈石窟】：【黑神话悟空】取景之地，为中国规模最大的古代石窟群之一。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晚餐观看雁云往事品尝北魏盛宴（表演为赠送项目，如遇特殊情况无法观演，费用不退，请周知！）
                <w:br/>
                当日行程结束，晚餐后安排酒店住宿
                <w:br/>
                交通：旅游 BUS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大同-五台山250KM 3.5小时-忻州 130KM 约2.5小时
                <w:br/>
              </w:t>
            </w:r>
          </w:p>
          <w:p>
            <w:pPr>
              <w:pStyle w:val="indent"/>
            </w:pPr>
            <w:r>
              <w:rPr>
                <w:rFonts w:ascii="微软雅黑" w:hAnsi="微软雅黑" w:eastAsia="微软雅黑" w:cs="微软雅黑"/>
                <w:color w:val="000000"/>
                <w:sz w:val="20"/>
                <w:szCs w:val="20"/>
              </w:rPr>
              <w:t xml:space="preserve">
                早餐后乘车前往悬空寺，五台山；
                <w:br/>
                【悬空寺】：【黑神话悟空】取景之地，（游览约1小时，登临费自理100元/人，60周岁以上免，需提前预约）：是佛、道、儒三教合一的独特寺庙。“悬空寺”建筑极具特色，以如临深渊的险峻而著称，素有“悬空寺，半天高，三根马尾空中吊”的俚语，以如临深渊的险峻而著称。 素有“悬空寺，半天高，三根马尾空中吊”的俚语，以如临深渊的险峻而著称。建成于公元491年，是中国仅存的佛、道、儒三教合一的独特寺庙。
                <w:br/>
                【温馨提示：为了爱护古建，不建议登临，如需登临，自行前往悬空寺公众号自行预约，提前1周早上7：30放票，每天限定1000张，先到先得。政策随时变化，以当天落实为准】）
                <w:br/>
                【五台山】：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【五爷庙】：殿内供奉的五爷是广济龙王文殊菩萨的化身，这里是整个五台山香火最盛的寺庙。在信徒的心中，这里几乎是有求必应的象征，大多来五台山上香的香客们，都是冲着五爷庙来的。  
                <w:br/>
                【普化寺】：五台山最美寺庙之一。同时也是五台山仰天大佛最佳观赏地！
                <w:br/>
                【殊像寺】：供奉五台山最大的文殊菩萨像，是五台山五大禅处，又为青庙十大寺之一，传说是按乾隆容貌塑造。
                <w:br/>
                【菩萨顶】：位于山西省五台山台怀镇的灵鹫峰上，寺庙整体金碧辉煌，绚丽多彩，是历代皇帝朝拜五台山时的行宫，具有典型的皇家特色。
                <w:br/>
                当天行程结束，入住酒店！
                <w:br/>
                当日安排：五台山佛国素斋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忻州-太原110KM 2小时-平遥
                <w:br/>
              </w:t>
            </w:r>
          </w:p>
          <w:p>
            <w:pPr>
              <w:pStyle w:val="indent"/>
            </w:pPr>
            <w:r>
              <w:rPr>
                <w:rFonts w:ascii="微软雅黑" w:hAnsi="微软雅黑" w:eastAsia="微软雅黑" w:cs="微软雅黑"/>
                <w:color w:val="000000"/>
                <w:sz w:val="20"/>
                <w:szCs w:val="20"/>
              </w:rPr>
              <w:t xml:space="preserve">
                【东湖醋园：】是山西省第一家动态展示陈醋生产工艺流程以及老陈醋历史文化内涵的博物馆。醋园收集了我国西汉以来各种酿醋器具和700个醋疗药方，原生态展示了古法酿造老陈醋的场景。
                <w:br/>
                【太原古县城】：城内历史建筑遗存众多，十字街格局清晰，街巷肌理完善，沿袭了晋阳古城“城池凤翔余”的古老建筑格局，犹如一只头北尾南的凤凰，自古就有“凤凰城”的美誉，是2500年晋阳古城文脉的延续。城内现存文物建筑79处，太原市人民政府挂牌保护的历史建筑达49处。其中，文庙被列为全国重点文物保护单位。2021年5月1日，太原古县城在历经八年后正式开放，“凤凰城”开城迎客。
                <w:br/>
                【平遥古城】（自由活动，门票可自行购买125元/人）：安排入住仿古客栈，这里的客栈会使我们仿佛穿越了时间隧道，回到了明清时期；演绎现实版的武林外传！坐在北方的民居炕头，聊着生活，品着小酒，唱着小曲，最惬意的生活在这里享受。赠送平遥古装旅拍套餐，穿越回晋商时期，体验一把当时的装造，此情此景可待追忆……
                <w:br/>
                当天行程结束，入住古城特色客栈。
                <w:br/>
                当日安排：并州盛宴+平遥八大碗
                <w:br/>
                【平遥古色古装旅拍】
                <w:br/>
                赠送套餐价值为298元/人，为单人服装写真拍摄套餐。包含单人拍摄服装两套（任选）＋精致妆造一次.，底片全送，底片为电子版.百度网盘提取。（如需精修照片费用自理20元/张），赠送项目不用无费用可退
                <w:br/>
                须知：
                <w:br/>
                1.精致妆容.发饰不限数量.妆面包括假睫毛.双眼皮贴.头饰．等根据客户情况使用；
                <w:br/>
                2.如有皮肤过敏的请自带化妆品以免发生过敏情況；
                <w:br/>
                3.拍摄过程中不限道具使用件数.免费使用丝绸伞、油纸伞、扇子、灯笼、眼镜、烟袋、糖葫芦等道具；
                <w:br/>
                4.拍摄场地为晋商大院拍摄基地拍摄；拍摄如有景区门票，需自行支付门票；
                <w:br/>
                5.无隐形消费.不满意现场提出来可以重拍•
                <w:br/>
                6.本活动为赠送项目•在套餐内少选或不选不退差价；自愿放弃无费用可退，尽情谅解！
                <w:br/>
                注意：至尊山西与晋享全景为组合行程，如人数不足整团发出，两个行程将会合并发团，行程第五天平遥-太原段会根据人数调整车及导游（6人以下司机兼向导）。感谢理解与配合！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平遥-太原120KM 2小时—送站返程（高铁班入住太原）
                <w:br/>
              </w:t>
            </w:r>
          </w:p>
          <w:p>
            <w:pPr>
              <w:pStyle w:val="indent"/>
            </w:pPr>
            <w:r>
              <w:rPr>
                <w:rFonts w:ascii="微软雅黑" w:hAnsi="微软雅黑" w:eastAsia="微软雅黑" w:cs="微软雅黑"/>
                <w:color w:val="000000"/>
                <w:sz w:val="20"/>
                <w:szCs w:val="20"/>
              </w:rPr>
              <w:t xml:space="preserve">
                早餐后参观——乔家大院，
                <w:br/>
                【双林寺】：【黑神话悟空】取景之地，位于平遥古城西南六公里的桥头村，原名“中都寺”，距今已有1400多年的历史了，至宋代取佛祖释迦牟尼涅磐之地“双林入灭”之意，更名为双林寺；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【晋祠】是中国现存最早的皇家园林，为晋国宗祠。祠内有几十座古建筑，具有中华传统文化特色。晋祠其中难老泉、侍女像、圣母像被誉为“晋祠三绝”。
                <w:br/>
                <w:br/>
                结束愉快的山西之旅!后结束愉快的山西之旅! 
                <w:br/>
                火车/飞机班返程，高铁班返回酒店入住。
                <w:br/>
                参考航班/车次：
                <w:br/>
                Z198太原站-上海站（19:58-10:02）、常州（08:24）、无锡（08:48）
                <w:br/>
                HO1134武宿T2-虹桥T2(21:35-23:50)
                <w:br/>
                具体以实际出票为准。
                <w:br/>
                交通：旅游 BUS
                <w:br/>
                景点：五台山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太原—上海及周边（高铁班送站）
                <w:br/>
              </w:t>
            </w:r>
          </w:p>
          <w:p>
            <w:pPr>
              <w:pStyle w:val="indent"/>
            </w:pPr>
            <w:r>
              <w:rPr>
                <w:rFonts w:ascii="微软雅黑" w:hAnsi="微软雅黑" w:eastAsia="微软雅黑" w:cs="微软雅黑"/>
                <w:color w:val="000000"/>
                <w:sz w:val="20"/>
                <w:szCs w:val="20"/>
              </w:rPr>
              <w:t xml:space="preserve">
                火车班抵达
                <w:br/>
                高铁班早餐后根据车次送站返程。
                <w:br/>
                交通：火车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为准。
                <w:br/>
                包含项目
                <w:br/>
                1晚太原市中心核心地段—凯宾斯基国际五钻酒店+2晚市区（大同、忻州）网评五钻酒店+1晚平遥当地五星民俗客栈（高铁班延住太原网评5钻酒店）
                <w:br/>
                参考酒店如下：
                <w:br/>
                太  原：太原凯宾斯基、温德姆至尊、晋泽昌文旅酒店或同级
                <w:br/>
                忻  州：泛华大酒店、云栖酒店或同级
                <w:br/>
                大  同：贵宾楼假日酒店、金地大酒店或同级
                <w:br/>
                平  遥：平遥会馆、平遥新会馆、平遥宾舍戏堂或同级五星客栈
                <w:br/>
                2、尊享2+1陆地头等舱豪华大巴，正规车队GPS安全监控系统监控。
                <w:br/>
                备注：团队不足16人改为普通型座椅大巴车；
                <w:br/>
                由于2+1陆地头等舱豪华大巴在山西市场保有量不多，如遇该车型市场已经用完，则改为普通型座椅大巴车，尽情谅解！
                <w:br/>
                温馨提示：
                <w:br/>
                1.平遥、五台山住宿地为景区内，多为居民所建，房间条件有限，如给您带来不便，敬请见谅！
                <w:br/>
                2.南北酒店有差异，普遍比南方低一个档次，请抱着宽容的心态来对待，平遥民俗客栈（炕居多）住宿地为景区内，大多是当地老百姓自己所建，如给大家带来不便，敬请见谅！
                <w:br/>
                2、用餐: 3早7正餐，早餐为酒店含早，正餐餐标50元/人/正，升级一餐特色餐大同北魏盛宴，菜品按季节随时调整，特色餐因特殊原因或其他人力不可抗拒的因素无法安排用餐请谅解，费用不退，更改为正常团餐安排！)
                <w:br/>
                4、导游：当地普通话持国导证导游服务，参团人数不足6人时，司机兼职向导服务
                <w:br/>
                5、购物安排：无购物（部分景区商店、酒店内购物场所等，属于商家自行商业行为，非旅行社安排）
                <w:br/>
                6、12周岁以下儿童不占床，只含车位+导服+全价正餐，不含早餐 产生门票自理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1.景区交通车（必须乘坐）：雁门关10元/人 平遥电瓶车40元/人、悬空寺景区交通车20元/人
                <w:br/>
                 （可自愿选择乘坐）：云冈石窟电瓶车15元/人，悬空寺登临100元/人 ，晋祠电瓶车10元/人，60岁以上免登临费，（如要登临需提前一周自行在公众号上预约！团队不建议登临！）
                <w:br/>
                费用不含
                <w:br/>
                 1、不含景区门票
                <w:br/>
                以下是此次行程各景点门票收费明细（仅供参考），所有门票价格均按当地景点公布价格执行为准。
                <w:br/>
                景点名称	60周岁以下	学生	60以上	备注
                <w:br/>
                雁门关	90	45	0	老年证（必须和身份证匹配）、军残证、残疾证、现役军官证、士兵证等证
                <w:br/>
                件，经景区认可后方可享受优惠。如因游客证件未带、现场未使用、假证等原因未能使用，游客需按60岁以下价格现场补差价。
                <w:br/>
                云冈石窟	120	60	0	
                <w:br/>
                悬空寺首道	15	8	0	
                <w:br/>
                五台山进山费	135	70	0	
                <w:br/>
                乔家大院	115	58	0	
                <w:br/>
                菩萨顶	10	10	0	
                <w:br/>
                应县木塔	50	25	0	
                <w:br/>
                双林寺	35	20	0	
                <w:br/>
                晋祠	80	40	0	
                <w:br/>
                合计	650	336	0	
                <w:br/>
                旅行社打包优惠	630	336	0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br/>
                7、因五台山赴大同或大同赴五台山，需绕道产生超公里数和高速公路过路费，根据省运管和旅游车队的规定需客人另行支付车费50元/人，现付导游。
                <w:br/>
                ***赠送景点或项目因天气原因或自身原因不能前往或自动放弃，按“不退费用”和“不更换景点”处理！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1.行程中的时间安排仅供参考，具体时间安排和游览顺序可能按实际路况及景区政策稍作调整。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7.行程中赠送的项目或免费景点，如因政策原因未能参加，不退还任何费用。
                <w:br/>
                8.游客来山西游览期间，全程请自觉佩戴口罩。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关于超载：依据《道路旅客运输规定》的有关规定，怀抱婴儿也算占座，不得超载，如因游客擅自携带儿童，造成超载责任游客自负。
                <w:br/>
                注意事项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3.出行必备：雨衣或雨伞、运动鞋、感冒药、肠胃药、防虫膏药、防晒油、太阳帽、太阳镜等。
                <w:br/>
                4.山西是中华文明的发祥地之一，有着深厚的历史文化底蕴，敬请各位游客入乡随俗，遵从各地风俗。
                <w:br/>
                5.山西地上古建筑及珍贵文物众多，敬请游客爱护古建，珍惜文物。
                <w:br/>
                6.山西景区之间的时间较长，请大家做好准备。
                <w:br/>
                7.山西旅游开发较晚，各项基础设施及接待条件比发达地区还有差距。
                <w:br/>
                8.酒店大堂、房间、洗手间及餐厅多为光滑地面，行走时请注意脚下，避免摔倒。
                <w:br/>
                9.酒店退房时间为中午的12：00，晚班机的客人可把行李寄存在酒店后自由活动或自补房差开钟点房休息。
                <w:br/>
                10.行程中所含早餐均为住宿酒店提供，包含在房费中，不用不退。
                <w:br/>
                11.在不减少景点数量及游览时间的前提下，旅行社可与游客友好协商，根据实际情况调整游览顺序。
                <w:br/>
                12.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13.行程结束后自由活动期间，请注意自身人身财产安全，切记单独行动，不要盲目听信的士车司机的话。在此期间经游客主动要求或经协商一致，签署补充协议，我社可安排其他另付费特色体验项目。
                <w:br/>
                14.由于有关环保法律和政策要求，自由活动期间旅游大巴停运，期间可能不会开放车内空调。
                <w:br/>
                15.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退改联系地接，按照实际产生退改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2025-09-17T05:42:35+08:00</dcterms:created>
  <dcterms:modified xsi:type="dcterms:W3CDTF">2025-09-17T05:42:35+08:00</dcterms:modified>
</cp:coreProperties>
</file>

<file path=docProps/custom.xml><?xml version="1.0" encoding="utf-8"?>
<Properties xmlns="http://schemas.openxmlformats.org/officeDocument/2006/custom-properties" xmlns:vt="http://schemas.openxmlformats.org/officeDocument/2006/docPropsVTypes"/>
</file>