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疆域向昆仑南北疆空调专列18日游行程单</w:t>
      </w:r>
    </w:p>
    <w:p>
      <w:pPr>
        <w:jc w:val="center"/>
        <w:spacing w:after="100"/>
      </w:pPr>
      <w:r>
        <w:rPr>
          <w:rFonts w:ascii="微软雅黑" w:hAnsi="微软雅黑" w:eastAsia="微软雅黑" w:cs="微软雅黑"/>
          <w:sz w:val="20"/>
          <w:szCs w:val="20"/>
        </w:rPr>
        <w:t xml:space="preserve">疆域向昆仑南北疆空调专列18日游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ht20250909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市场独家安排：独库公路+巴音布鲁克草原+塔县，看到一个不一样的新疆。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密（回王府、魔鬼城、十二木卡姆）/乌鲁木齐（天山天池、大巴扎）/吐鲁番（坎儿井、火焰山、葡萄庄园）/布尔津（喀纳斯、禾木）/博尔塔拉（赛里木湖）/伊宁（霍尔果斯口岸、那拉提草原）/和静（巴音布鲁克景区）/独库公路中南段/库车（天山神秘大峡谷）/喀什（白沙湖、卡拉库勒湖、香妃园、喀什古城、金草滩、石头城、盘龙古道、塔吉克族家访）/兰州（黄河风情线、中山桥、水车博览园） 空调旅游专列南北疆18日游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就近火车站出发，江浙沪各站上车，前往新疆。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就近火车站出发，江浙沪各站上车，前往新疆。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下午抵哈密，接站后前往游览【魔鬼城】（游览约120分钟）后游览【回王府】（游览约40分钟）晚餐后入住酒店。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早餐后观看民歌舞表演【十二木卡姆】（约40分钟），。后乘专列前往北屯。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早抵北屯站，乘车前往【禾木景区】（全程游览约2小时）。自费游览【五彩滩】（游览约1小时）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早餐后乘车前往【喀纳斯风景区】(全程游览约6小时) ，，途中观看【卧龙湾】、【月亮湾】、【神仙湾】。后乘专列前往伊宁。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伊宁后前往【霍尔果斯口岸】（游览约40分钟）后乘车赴【赛里木湖】（全程游览约1.5小时）途中穿越雄伟壮观的果子沟大桥，大桥全长700米，跨径360米,桥面距谷底净高达200米，果子沟大桥全称果子沟双塔双索面钢桁梁斜拉桥，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早餐后车赴那拉提草原【那拉提草原+区间车】（全程游览约4小时）。后入住酒店。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坐七座小车翻越天山，（那拉提-巴音布鲁克段）后参观【巴音布鲁克·天鹅湖景区】（游览约4小时）。后经【独库公路南段】前往库车，途中参观【天山神秘大峡谷】，看红山峡谷之景，后库车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早抵喀什，游览【布伦口白沙湖】（游览约40分钟）。之后前往著名的【卡拉库勒湖】（游览约40分钟），后前往塔县品尝牦牛肉火锅后入住酒店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早餐后乘车前往【塔什库尔干石头城】（游览时间约1小时）
                <w:br/>
                前往观看【金草滩】（游览时间约1小时）
                <w:br/>
                前往【塔吉克家访】，午餐后前往【盘龙古道航拍】，后返回喀什后入住酒店。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早餐后前往【艾提尕尔清真寺】（外观）
                <w:br/>
                游览【喀什古城】（游览约1.5小时）
                <w:br/>
                午餐后参观【香妃园】（不含表演）。晚乘专列前往吐鲁番。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抵达吐鲁番后游览后驱车前往然后参观【坎儿井】(游览约30分钟) 
                <w:br/>
                赠送【维族小院家访】。 
                <w:br/>
                【葡萄庄园】与天下第一大馕坑亲密合影，漫步在葡萄架下，到处郁郁葱葱；
                <w:br/>
                游览西游记中记载的八百里火焰的著名 景点【火焰山】(游览约45分钟) ，后前往酒店入住。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早餐后乘车赴【天山天池风景区】（游览约 4小时）
                <w:br/>
                 后游览【新疆国际大巴扎】(游览约1小时)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早餐后乘专列前往兰州，全天在路上欣赏路途景色。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抵达兰州后【黄河母亲雕像】【中山桥】中
                <w:br/>
                参观【水车博览园】，结束愉快的南北疆之旅！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列车运行中！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1、交通：往返火车专列硬卧或软卧、目的地空调旅游大巴。
                <w:br/>
                2、住宿：当地优选酒店标间（不含单房差：8-9月2200元/人）。其中酒店住8晚，列车住9晚。参考酒店:
                <w:br/>
                哈密：哈密宾馆、加格达宾馆、红星饭店、新世纪酒店、辰泰大酒或同级，网评4钻或挂牌4星
                <w:br/>
                乌鲁木齐：美美、如家、塔城办事处、维也纳或同级，网评3钻或挂牌3星
                <w:br/>
                吐鲁番：希尔顿欢朋、智选假日、恒泽酒店、文化西路亚朵、双城宾馆或同级，网评4钻或挂牌4星
                <w:br/>
                贾登峪或布尔津：贾登峪悠然山庄、千禧酒店、格林、湖光，布尔津海峰、卧龙、奇玉或同级，商务酒店标间
                <w:br/>
                伊宁：金丽源、景苑、玉都、花城或同级，网评3钻或挂牌3星
                <w:br/>
                那拉提或巴音镇：润丰假日酒店、旭缘生态、文明大酒店、三和贵或同级，商务酒店标间
                <w:br/>
                喀什：喀什徕宁饭店、天缘宾馆或同级，5钻或挂牌5星
                <w:br/>
                塔县：格林东方、前海、美创美豪或同级，3钻或挂牌3星
                <w:br/>
                备注：1晚5钻、2晚4钻、3晚3钻，2晚商务酒店，但因旺季时当地资源有限，有时三星/4星不同地区之间会有所调换，不减少总数！
                <w:br/>
                3、餐饮：全程8早17正，餐标40元/人。其中4个特色餐（九碗三行子、布尔津冷水鱼、伊宁烤全羊、新疆大盘鸡），陆地早餐为酒店自带，列车不含餐，餐车有盒饭，20-30元一份。
                <w:br/>
                4、导游：地专业地接导游服务，35-40人左右配一全程陪同工作人员；全程保健医护跟踪服务。
                <w:br/>
                5、保险：旅行社责任险，建议客人自行购买一份旅游意外伤害险。
                <w:br/>
                6、赠送：专列期间生日者可赠送生日礼品一份。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景点名称	70周岁及以上	65-69周岁	60-64周岁	59周岁及以下
                <w:br/>
                魔鬼城	30	30	20+30	45+30
                <w:br/>
                十二木卡姆	80	80	80	80
                <w:br/>
                回王府	5	5	17.5+5	35+5
                <w:br/>
                天山天池	30	30	48+60	95+60
                <w:br/>
                喀纳斯+区间车（1进）	35	35	80+70	160+70
                <w:br/>
                禾木景区	12.5	12.5	25+25	50+25
                <w:br/>
                喀纳斯游船	120	120	120	120
                <w:br/>
                那拉提+河谷草原区间	12	12	48+24	90+24
                <w:br/>
                霍尔果斯口岸	0	0	15	30
                <w:br/>
                塞里木湖	0	0	35	70
                <w:br/>
                赛里木湖景交（含直通车费25）	100	100	100	100
                <w:br/>
                巴音布鲁克	31	31	94.5	127
                <w:br/>
                库车天山神秘大峡谷	0	0	21	41
                <w:br/>
                火焰山+坎儿井+维族家访套票	110	110	150	190
                <w:br/>
                金草滩+石头城	11	11	20+11	40+11
                <w:br/>
                塔吉克族家访	35	35	35	35
                <w:br/>
                盘龙古道车费	150	150	150	150
                <w:br/>
                白沙湖	0	0	20	40
                <w:br/>
                卡拉库勒湖	0	0	22	45
                <w:br/>
                香妃园（不含表演）	0	0	20	40
                <w:br/>
                合计	761.5	761.5	1346	1813
                <w:br/>
                <w:br/>
                2、本产品为个人消费不含、及行程内包含外所有费用不含。
                <w:br/>
                3、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30日，向旅行社提出退团，旅行社将全款退予旅游者；旅游者在团队出发前29-1天内提出退团，旅行社则扣专列铺位损失（硬卧3000元，软卧5000元）仅为铺位损失费不为票价全款，敬请谅解。b：在扣除专列铺位损失后，其余费用扣除标准为：行程前7-4日，收取旅游费用的20%；行程前3日-1日收取旅游费用的30%。行程当日，收取旅游费用的50%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2025-09-08T03:03:05+08:00</dcterms:created>
  <dcterms:modified xsi:type="dcterms:W3CDTF">2025-09-08T03:03:05+08:00</dcterms:modified>
</cp:coreProperties>
</file>

<file path=docProps/custom.xml><?xml version="1.0" encoding="utf-8"?>
<Properties xmlns="http://schemas.openxmlformats.org/officeDocument/2006/custom-properties" xmlns:vt="http://schemas.openxmlformats.org/officeDocument/2006/docPropsVTypes"/>
</file>