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【青岛03B】 【青岛诺德酒店·一价全含3日】 日照灯塔+冰雪大世界+帆船出海+网红桃花岛（含门票快艇登岛）赶海拾贝+青岛极地海洋公园+青岛海上观光+栈桥+五四广场+金沙滩海水浴场 2晚五星诺德酒店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【青岛03B】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✔️纯玩0购物，一价全含，全程0自费0购物 
                <w:br/>
                ✔️2晚携程4钻青岛中铁世博城诺德酒店，2023年新开业酒店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体验【帆船出海】（门票已含），体验海上随波逐流的畅快，了解帆船文化、体验海上运动的好去处。微风拂面，帆船缓缓驶向大海，感受海风的拥抱，心情顿时变得无比舒畅。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青岛极地海洋公园】（门票已含），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1、住宿：2晚青岛中铁世博城诺德酒店（携程4钻）
                <w:br/>
                2、用餐：占床者赠送酒店自助早（此为赠送不用不退）
                <w:br/>
                3、交通：按实际人数提供往返空调旅游车
                <w:br/>
                4、门票：景区第一门票
                <w:br/>
                5、导游：优秀导游服务（出发地接团，目的地送团不跟团返回）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1、自理：全程0必消，导游上车不推任何景点海上娱乐必消自费
                <w:br/>
                2、用餐：正餐不含，请自理（导游可协助代订）
                <w:br/>
                3、保险：建议游客购买旅游意外险
                <w:br/>
                4、除景点第一大门票外的二次消费（如索道、娱乐项目、请香等），请游客自愿选择，旅行社及导游不参与
                <w:br/>
                儿童补票：
                <w:br/>
                <w:br/>
                门票：
                <w:br/>
                ①桃花岛含快艇和登岛门票：1.2米以下20元，1.2米以上30元
                <w:br/>
                ②海上观光：30元（大小同价）；
                <w:br/>
                ③帆船出海：30元（大小同价）；
                <w:br/>
                ④青岛极地海洋公园：1.2米以下免费，1.2米以上130元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3、单人房差：产生单男单女，尽量安排拼房或补房差，补房差280元/2晚，退房差200元/2晚；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2025-09-08T03:07:47+08:00</dcterms:created>
  <dcterms:modified xsi:type="dcterms:W3CDTF">2025-09-08T03:07:47+08:00</dcterms:modified>
</cp:coreProperties>
</file>

<file path=docProps/custom.xml><?xml version="1.0" encoding="utf-8"?>
<Properties xmlns="http://schemas.openxmlformats.org/officeDocument/2006/custom-properties" xmlns:vt="http://schemas.openxmlformats.org/officeDocument/2006/docPropsVTypes"/>
</file>