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2025年9.9北京双高5天4晚行程单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GD-T1755668111r4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苏锡常—北京南站—入住酒店—王府井步行街（单用车 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当地集合乘坐高铁赴首都北京,开启皇城之旅。抵达后前往酒店办理入住。后送至【王府井步行街】自行游览。
                <w:br/>
                温馨提示：
                <w:br/>
                1、您的导游会在您出发前一天 20 点前联系您，并提示您游览注意事项，请注意查收短信或接听电话。（如超过 21 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 40 分钟），敬请谅解。
                <w:br/>
                4、接您前往酒店后，请自行到前台办理入住手续，请您自理入住酒店时的押金。如有疑问可咨询酒店前台或致电导游，酒店一般入住时间为 14:00 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入住区政府商圈全季酒店或同级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天坛（通票）—天安门城楼—毛主席纪念堂—故宫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 1 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 1 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 3 小时）
                <w:br/>
                故宫是中国明清两代的皇家宫殿，旧称紫禁城。这里曾居住过 24 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 7 天晚 8 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天坛（通票）—天安门城楼—毛主席纪念堂—故宫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八达岭长城（含往返缆车）—恭王府—什刹海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游览景点：八达岭长城（含往返缆车 游览约 2.5 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游览景点：恭王府（游览约 2 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  景点：八达岭长城（含往返缆车）—恭王府—什刹海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入住区政府商圈全季酒店或同级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颐和园—香山公园—卢沟桥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 3 小时），
                <w:br/>
                我国现存规模最大、保护最完整的博物馆式皇家园林。晚清时期作为慈禧太后的颐养之地。园内最有特色的是长廊，以精美的绘画著称，有 8000 多幅人物故事、山水花鸟。以“世界上最长的长廊”列入吉尼斯世界纪录。外观清华大学。游览景点：【香山公园】（游览时间约 1.5 小时）
                <w:br/>
                一座具有山林特色的皇家园林，文物古迹众多，亭台楼阁似星辰散布山林之间，有燕京八景之一的“西山晴雪”、集明清两代建筑风格的寺院“碧云寺”；、国内仅存的木质贴金“五百罗汉”、迎接六世班禅的行宫“宗镜大昭之庙”、颇具江南特色的古雅庭院“见心斋”，还有毛主席曾经居住过的“双清别墅”。
                <w:br/>
                温馨提示：香山公园参观人数较多，大巴停靠比较远，所以步行时间较长。 参观卢沟桥景区（含卢沟桥+卢沟桥历史博物馆+中国人民抗日战争雕塑园，深度游览约 2 小时），
                <w:br/>
                位于北京市丰台区永定河上，因横跨卢沟河（即永定河）而得名，是北京市现存古老的石造联拱桥。也是华北最大的古代石拱桥。卢沟桥始建于金大定二十九年（南宋淳熙十六年，1189 年），金明昌三年（1192 年）建成。明、清都曾加以修葺，如今桥的形制、桥基、桥身的构件和桥上石雕部分仍为金代原物。民国二十六年（1937 年）7 月 7 日，日本在此发动全面侵华战争，史称“卢沟桥事变”（亦称“七七事变”）。 中国抗日军队在卢沟桥打响了全面抗战的第一枪。
                <w:br/>
                景点：颐和园—香山公园—卢沟桥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入住区政府商圈全季酒店或同级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早餐后适时前往高铁站，结束北京之旅，返回。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
                <w:br/>
                 2、导服：当地导游服务，本地满 20 人安排全陪
                <w:br/>
                 3、购物：不进任何购物店
                <w:br/>
                 4、用餐：4 早 6 正，正餐 50 元人起
                <w:br/>
                 5、门票：景点大门票（景区交通，可根据需要自行到景区购买）
                <w:br/>
                 6、住宿：入住区政府商圈全季酒店或同级
                <w:br/>
                 此行程酒店大床较多,导游会跟进团队情况分配，部分酒店不提供三人间，但可加床（加床为钢丝床）或家庭房（1张大床+1 张小床）
                <w:br/>
                 7、提示：北京行程走步较多，较为辛苦， 70 周岁以上老人，须出示健康证明并有年轻的直系家属陪同。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 岁以下的游客单独参加旅行活动，须有家长的确认签字书，请务必家长签字确认后方可将未成年游客交付我公司接待。对于交付我社接待的 18 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周岁以上老年人预定出游，须出示健康证明并有年轻的家属或朋友陪同出游。、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2025-09-08T12:03:03+08:00</dcterms:created>
  <dcterms:modified xsi:type="dcterms:W3CDTF">2025-09-08T12:03:03+08:00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