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（无锡飞）四钻梵净山-黄果树荔波小七孔西江苗寨梵净山镇远古城双飞6日行程单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TM-GZ1753318549Gc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贵阳-黄果树-都匀/龙里
                <w:br/>
              </w:t>
            </w:r>
          </w:p>
          <w:p>
            <w:pPr>
              <w:pStyle w:val="indent"/>
            </w:pPr>
            <w:r>
              <w:rPr>
                <w:rFonts w:ascii="微软雅黑" w:hAnsi="微软雅黑" w:eastAsia="微软雅黑" w:cs="微软雅黑"/>
                <w:color w:val="000000"/>
                <w:sz w:val="20"/>
                <w:szCs w:val="20"/>
              </w:rPr>
              <w:t xml:space="preserve">
                早餐后乘车抵达安顺国家AAAAA级风景区【黄果树景区】（不含环保车50元/人+景区保险10元/人，费用自理。黄果树往返大扶梯50元/人，自愿消费）。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【温馨提示】：
                <w:br/>
                建议携带雨具游览黄果树瀑布，雨衣效果更佳。景区较为湿滑，请穿着防滑鞋具哦。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贵阳/都匀-荔波小七孔-西江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景区保险10元/人，费用自理）。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游完后，乘车约2.5小时抵达雷山国家AAAA级风景区【西江千户苗寨】（不含环保车20元/人+景区保险10元/人，费用自理）。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【温馨提示】：
                <w:br/>
                本日车程较长，可以备些小零食。
                <w:br/>
                西江内部为青石板路，道路不平整，携带行李箱不方便，建议仅携带少量行李进入西江。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西江-梵净山-铜仁
                <w:br/>
              </w:t>
            </w:r>
          </w:p>
          <w:p>
            <w:pPr>
              <w:pStyle w:val="indent"/>
            </w:pPr>
            <w:r>
              <w:rPr>
                <w:rFonts w:ascii="微软雅黑" w:hAnsi="微软雅黑" w:eastAsia="微软雅黑" w:cs="微软雅黑"/>
                <w:color w:val="000000"/>
                <w:sz w:val="20"/>
                <w:szCs w:val="20"/>
              </w:rPr>
              <w:t xml:space="preserve">
                早餐后，乘车抵达【梵净山】（不含环保车48元/人+住返索道140元/人+保险10元/人，费用自理）。
                <w:br/>
                是中国第五大佛教名山，弥勒菩萨的道场，也是2018年新晋的世界自然遗产保护地。567平方千米内，分布着800余种动物，还有2000余种植物，是人类名副其实的宝藏。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镇远-甲秀楼-多彩贵州风-贵阳
                <w:br/>
              </w:t>
            </w:r>
          </w:p>
          <w:p>
            <w:pPr>
              <w:pStyle w:val="indent"/>
            </w:pPr>
            <w:r>
              <w:rPr>
                <w:rFonts w:ascii="微软雅黑" w:hAnsi="微软雅黑" w:eastAsia="微软雅黑" w:cs="微软雅黑"/>
                <w:color w:val="000000"/>
                <w:sz w:val="20"/>
                <w:szCs w:val="20"/>
              </w:rPr>
              <w:t xml:space="preserve">
                早餐后前往游览【镇远古城】（不含环保车20元/人，费用自理）始于汉高祖刘邦设县，是云贵高原上现存的最古老的城市。古镇四面环山，静静的舞阳河环绕成一个S型，穿过这座远方的古城。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游完后乘车返回贵阳。游览三层三檐四角攒尖顶阁楼样式的【甲秀楼】（外观），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行程结束后乘车前往酒店休息入住。多彩贵州风属于赠送表演，因特殊情况观看不了，不做另外退费与赔付。儿童多彩贵州风表演：补门票：100元/人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贵阳：林城万宜、汇融国际、西苑锦润、希顿、格林东方、维也纳国际、空港、小河贵怡、柏恒喜天、怡程、旅途浮光、达喜雅、雅迪尔、凯里亚德、万宜丽景等同级
                <w:br/>
                都匀：灵智、山水花园、维也纳、多彩、伯爵花园等同级
                <w:br/>
                独山：九龙酒店、逸林酒店等同级 
                <w:br/>
                西江：花语水岸、苗界、望月、听涛轩、如归、三秋、慢渡山巷、遇见西江、西江故事、楠庭、印象西江、寒舍花园、良栖山苑、览云坊、苗御皇庭、醉宿西江等同级
                <w:br/>
                铜仁：赫柏希音、南长城大酒店、美高、温州梵润等同级
                <w:br/>
                江口：梵行、梵净山国际等同级
                <w:br/>
                3、门票：已按免票核算，不符合免票人群+450元/人，不含景区小交通。
                <w:br/>
                儿童多彩贵州风表演：超1米儿童，补门票：100元/人  
                <w:br/>
                4、餐饮：含5早4正，正餐餐标30元/人，团餐不用不退。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贵阳：林城万宜、汇融国际、西苑锦润、希顿、格林东方、维也纳国际、空港、小河贵怡、柏恒喜天、怡程、旅途浮光、达喜雅、雅迪尔、凯里亚德、万宜丽景等同级
                <w:br/>
                都匀：灵智、山水花园、维也纳、多彩、伯爵花园等同级
                <w:br/>
                独山：九龙酒店、逸林酒店等同级 
                <w:br/>
                西江：花语水岸、苗界、望月、听涛轩、如归、三秋、慢渡山巷、遇见西江、西江故事、楠庭、印象西江、寒舍花园、良栖山苑、览云坊、苗御皇庭、醉宿西江等同级
                <w:br/>
                铜仁：赫柏希音、南长城大酒店、美高、温州梵润等同级
                <w:br/>
                江口：梵行、梵净山国际等同级
                <w:br/>
                3、门票：已按免票核算，不符合免票人群+450元/人，不含景区小交通。
                <w:br/>
                儿童多彩贵州风表演：超1米儿童，补门票：100元/人  
                <w:br/>
                4、餐饮：含5早4正，正餐餐标30元/人，团餐不用不退。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已按免票核算，65周岁以上免门票，65周岁内不符合免票人群+450元/人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2025-08-02T21:34:08+08:00</dcterms:created>
  <dcterms:modified xsi:type="dcterms:W3CDTF">2025-08-02T21:34:08+08:00</dcterms:modified>
</cp:coreProperties>
</file>

<file path=docProps/custom.xml><?xml version="1.0" encoding="utf-8"?>
<Properties xmlns="http://schemas.openxmlformats.org/officeDocument/2006/custom-properties" xmlns:vt="http://schemas.openxmlformats.org/officeDocument/2006/docPropsVTypes"/>
</file>