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长安景：西安兵马俑华清宫慈恩寺大明宫经典4日游行程单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KLTX-SHX1752815781sV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2、接送机，接送高铁、火车为我公司赠送服务内容，未产生不做任何退费；由于游客来自全国各地、不同车次的客人，会出现相互等候的情况，请予理解并耐心等候（也可自行打车前往酒店，费用自理）。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乘车前往临潼区，【秦始皇帝陵·兵马俑博物馆】素有世界第八大奇迹之称。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后前往【华清宫】（赠送使用讲解耳机），是唐代封建帝王游幸的别宫，因其亘古不变的温泉资源和众多历史事件享誉海内外，享有“下第一御泉”的美誉。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自费欣赏演出《复活的军团》（门票：268元起/人）；或自费欣赏演出《驼铃传奇》（门票：298元起/人）；或自费欣赏演出《西安千古情》（门票：298元起/人）。
                <w:br/>
                （自费自愿参加，不参加敬请等待团友参观结束一起返程）
                <w:br/>
                后前往【大唐不夜城】，漫步在中国十大高品位文化步行街，近距离观摩“石头人”“不倒翁”“提线木偶”“画中仙”“飞天”等真人秀！沉浸其中，拍照不停，兴奋不能自拔，宛如梦回盛唐！西安旅游必要前往的网红文化街区。
                <w:br/>
                温馨提示：
                <w:br/>
                1、不含兵马俑景区电瓶车5-15元/人，华清宫电瓶车20元/人、骊山索道60元/人，非必消，按需自理。 
                <w:br/>
                2、兵马俑需要刷身份证实名进入，优免政策最终解释权归景区所有。
                <w:br/>
                3、为保证讲解质量，兵马俑景区规定必须统一由景区讲解员进行讲解，讲解员为景区统一调配，如遇旺季人多讲解员不够或团队人数较少，可能会出现拼团讲解的情况，敬请谅解。
                <w:br/>
                4、不夜城为自由参观景区，参观大唐不夜城的客人请根据与导游约定的时间行程结束后统一送回酒店，如需要继续游览不夜城或放弃参观大唐不夜城的客人可选择后自行返回酒店。
                <w:br/>
                5、节假日如遇大唐不夜城交通管制，不能参观敬请谅解。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西安一日游
                <w:br/>
              </w:t>
            </w:r>
          </w:p>
          <w:p>
            <w:pPr>
              <w:pStyle w:val="indent"/>
            </w:pPr>
            <w:r>
              <w:rPr>
                <w:rFonts w:ascii="微软雅黑" w:hAnsi="微软雅黑" w:eastAsia="微软雅黑" w:cs="微软雅黑"/>
                <w:color w:val="000000"/>
                <w:sz w:val="20"/>
                <w:szCs w:val="20"/>
              </w:rPr>
              <w:t xml:space="preserve">
                早餐后前往【大慈恩寺】（不含登塔25/人，按需自理），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随后前往【西安博物院·小雁塔】是西安第一座集博物馆、名胜古迹、城市园林为一体的博物院。被誉为“丝绸之路上的明珠”的西安博物院是展示陕西历史文化和中国古代文明的艺术殿堂，以展示珍贵文物、唐代千年古塔、悠扬的雁塔晨钟，秀丽的园林景观而闻名世界。小雁塔位于荐福寺内，因为塔形似大雁塔并且小于大雁塔，而得名。与大雁塔的喧嚣相比，小雁塔安静了许多。小雁塔下，露天摆放着不少历代精美的石佛、石狮、石马、拴马桩等石雕，喜欢民俗文物的游客不能错过。
                <w:br/>
                后前往【永兴坊】（赠送景点无退费）。永兴坊是西安市区内最繁华的网红打卡夜市之一，古时是唐长安城108坊之一。“陕西八怪”街景墙展示陕西地区特有的风俗，即一怪“板凳不坐蹲起来”、二怪“房子半边盖”、三怪“姑娘不对外”、四怪“帕帕头上戴”、五怪“面条像裤带”、六怪“锅盔像锅盖”、七怪“油泼辣子一道菜"、八怪“秦腔不唱吼起来”。
                <w:br/>
                后前往【明城墙】，西安城墙是中国现存规模最大、保存最完整的古代城垣。城墙内人们习惯称为古城区，著名的西安钟鼓楼就位于古城区中心。西安城墙主城门有四座：长乐门（东门），永宁门（南门），安定门（西门），安远门（北门），这四座城门也是古城墙的原有城门。从民国开始为方便出入古城区，先后新辟了多座城门，至今西安城墙已有城门18座。
                <w:br/>
                前往【大明宫遗址】（赠送景区电瓶车及定点讲解）。大明宫——唐朝的政治中心和国家象征，是唐长安城三座主要宫殿“三大内”（大明宫、太极宫、兴庆宫）中规模最大的一座，称为“东内”。时至今日，依旧可以观赏到各大殿的台基遗址以及在台基遗址上用轻钢结构呈现出的宫殿轮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想想还有什么想吃的，想玩的，继续行程，我的旅程我做主。记得12点前退房，行李可寄存前台。适时返程。
                <w:br/>
                友情提醒：
                <w:br/>
                1、请全程保持手机畅通，返程前一天工作人员以电话或短信方式联系，沟通具体接送时间；
                <w:br/>
                2、送高铁/飞机的师傅会在提前一天联系，预计高铁提前2小时送，飞机提前3小时送，请注意留意手机短信或电话；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1、交通：当地空调旅游车（6人及以下安排司兼导）、往返大交通（飞机为经济舱，上海/无锡/常州/南京进出港，出票前确认；火车为硬卧，火车班儿童不含火车票；高铁二等座，儿童含儿童高铁票）；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4、住宿：行程所列四钻酒店，遇特殊原因（如天气，交通，地面，酒店接待能力），可能变更住宿地点，标准不变。
                <w:br/>
                5、用餐：3早1正餐（火车班为2早），不用餐费用不退，早餐为酒店赠送，没产生住宿不含早餐。
                <w:br/>
                由于地域不同及餐标所限，用餐多有不合口味之处，可自带佐餐咸菜、干粮、小吃、矿泉水等食品，请做好心理准备，多多谅解。
                <w:br/>
                【儿童价格说明】：不含门票、演出、床位、早餐、火车卧铺，仅含儿童机票或儿童高铁票、当地车位、导服、正餐；当地产生费用请现付。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1、兵马俑电瓶车5-15元/人，华清宫电瓶车20元/人，骊山索道往返60元/人，慈恩寺登塔25元/人。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br/>
                6、推荐自费项目：《驼铃传奇》298元起/人，《复活的军团》268元起/人，《西安千古情》298元起/人……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提示：遇旅游旺季或会议期间，酒店房源紧张，参团人数较多时，同一个团队可能会安排2家以上酒店；旅游车常常入不敷出，会出现“套车”，如遇交通拥堵，则容易出现游客等车的情况；餐厅也存在排队等候用餐的现象，请您给予理解和配合，耐心等待，谢谢！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br/>
                15、纯玩无购物：旅行社在产品线路中不安排购物店，行程中避免不了途经场所（如：景区、餐厅、酒店、机场、火车站等）内部均设有不同类型的购物性质商店，此类购物点不属于旅行社安排，游客若有购物需求，均属于个人自愿行为，请自行甄别其商品质量，并向商家索取有效购物凭证，以保障自己的合法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2025-07-21T18:52:16+08:00</dcterms:created>
  <dcterms:modified xsi:type="dcterms:W3CDTF">2025-07-21T18:52:16+08:00</dcterms:modified>
</cp:coreProperties>
</file>

<file path=docProps/custom.xml><?xml version="1.0" encoding="utf-8"?>
<Properties xmlns="http://schemas.openxmlformats.org/officeDocument/2006/custom-properties" xmlns:vt="http://schemas.openxmlformats.org/officeDocument/2006/docPropsVTypes"/>
</file>