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梦流年-丽江大理泸沽湖双飞六日行程单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298225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  交通：汽车
                <w:br/>
                景点：私人游艇→崇圣寺三塔（含电瓶车）→洱海生态廊道S湾（骑行+旅拍）
                <w:br/>
                购物点：无
                <w:br/>
                自费项：无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  交通：汽车
                <w:br/>
                景点：玉龙雪山→大索道（含雪山三宝）→蓝月谷（含电瓶车）→丽水金沙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<w:br/>
                ●晚上我们将参加【篝火晚会】与多情的阿柱哥、阿夏妹一起歌唱，之后与美丽的泸沽湖相伴而眠。
                <w:br/>
                交通：汽车
                <w:br/>
                景点：束河古镇→泸沽湖→走婚宴→篝火晚会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摩梭家访→里务比岛→千古情→丽江古城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  交通：汽车
                <w:br/>
                景点：摩梭家访→里务比岛→千古情→丽江古城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交通：飞机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1.住宿：全程携程4钻酒店+大理一晚海景酒店（非海景房）+泸沽湖1晚特色酒店第一晚——丽江：慕伦朗格 柏宇云龙 金岛酒店 金恒酒店 右见酒店 隐茂 隐沫 茹心禅院 藏元 吉祥园 祥和一号 璞缘精舍 晟通大酒店 高俅之家 宏泰天乐 日出江南 丰瑞或同级                
                <w:br/>
                第二晚——大理：大理公馆 洱海之门 苍海觅踪 洱海龙湾 金海岸 庞业雅阁 苍海雅园 金沙半岛或同级
                <w:br/>
                第三晚——丽江：慕伦朗格 柏宇云龙 金岛酒店 金恒酒店 右见酒店 隐茂 隐沫 茹心禅院 藏元 吉祥园 祥和一号 璞缘精舍 晟通大酒店 高俅之家 宏泰天乐 日出江南 丰瑞或同级
                <w:br/>
                第四晚——泸沽湖：碧云居  湖光晓月 山涧美宿 汐畔 泸沽湖时光  甲措登巴  山涧美宿  山海故里  清尘美宿 或同级
                <w:br/>
                第五晚——丽江：慕伦朗格 柏宇云龙 金岛酒店 金恒酒店 右见酒店 隐茂 隐沫 茹心禅院 藏元 吉祥园 祥和一号 璞缘精舍 晟通大酒店 高俅之家 宏泰天乐 日出江南 丰瑞或同级
                <w:br/>
                第六晚——温馨的家
                <w:br/>
                备注：如遇特殊原因（会议，酒店装修，政府征用等情况）不能安排指定酒店或参考备选酒店时，我社有权安排同级别，同标准的其它酒店
                <w:br/>
                2.门票：行程所列景点首道大门票（不含景区小交通）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1.住宿：全程携程4钻酒店+大理一晚海景酒店（非海景房）+泸沽湖1晚特色酒店
                <w:br/>
                2.门票：行程所列景点首道大门票（不含景区小交通）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退单有损失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2025-07-17T01:28:33+08:00</dcterms:created>
  <dcterms:modified xsi:type="dcterms:W3CDTF">2025-07-17T01:28:33+08:00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