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【浙漂AS08B】【五星桐庐OMG心跳乐园3日】桐庐在心跳乐园超级一票通丨富春第一漂·湖源溪皮筏漂流丨水上鱼鳞坝台阶瀑布丨龙门古镇丨黄公望隐居地丨十里画廊芦茨湾丨网红石舍村 宿2晚五星酒店 纯玩尊享3日游行程单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【浙漂AS08B】【五星桐庐OMG心跳乐园3日】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◎宿2晚五星雷迪森或瑞莱克斯酒店赠送丰盛自助早  
                <w:br/>
                ◎赠送价值165元湖源溪漂流景区门票，赠游网红石舍村+芦茨湾戏水+龙门古镇+黄公望隐居地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早晨指定时间出发前往富阳
                <w:br/>
                打卡抖音上超火的网红打卡地--【天使的翅膀·网红鱼鳞坝台阶瀑布·湖源溪廊桥】（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体验富春第一漂-【湖源溪激情皮筏漂流】（门票已含），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Tips：1.2米以下（含1.2米）儿童、60岁以上（含60岁）老人、患有心脏病、心脑血管疾病、癫痫病、孕妇、高血压人群、残障人士、酗酒过度者禁止参加漂流。以上信息仅供参考，以景区即时发布的信息为准。
                <w:br/>
                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桐庐-建德
                <w:br/>
              </w:t>
            </w:r>
          </w:p>
          <w:p>
            <w:pPr>
              <w:pStyle w:val="indent"/>
            </w:pPr>
            <w:r>
              <w:rPr>
                <w:rFonts w:ascii="微软雅黑" w:hAnsi="微软雅黑" w:eastAsia="微软雅黑" w:cs="微软雅黑"/>
                <w:color w:val="000000"/>
                <w:sz w:val="20"/>
                <w:szCs w:val="20"/>
              </w:rPr>
              <w:t xml:space="preserve">
                早餐后，游览桐庐网红王牌景区【OMG·心跳乐园】（门票不含：价值908元景区超级一票通享受打包优惠价349元，一票通须满16人方可享受优惠【OMG心跳乐园】超级套票挂牌908元/人，旅行社优惠价350元/人（入园当天年满18周岁成人未携带身份证原件者不得享受此优惠价）项目包含：垂云通天河+通天湖游船+凌云飞桥+九天云廊+天路飞车+红孩儿魔网+黑森林大冒险+自动天梯+筋斗云+沙僧技校+凌空漂越+威亚飞人+长空秋千；游玩约3-4h）OMG心跳乐园在原垂云通天河景区基础赏倾力打造 ，是一个隐秘在喀斯特地貌山谷中的心跳体验式乐园，共有8大项目：凌云天桥，凌空漂越，九天云廊，爱之谷，天使之翼，天使长廊，野外捕鱼，垂云喊泉，另外还有空中体验项目：威亚飞人（天外飞仙），每个项目犹如悬浮于空中，游玩起来安全刺激，尽览整个桐庐美景，还可以在爱之谷里体验杭州版马尔代夫的丛林鸟巢，是桐庐必去的网红打卡地。乐园以“上天入地”的游乐主题独创两大游乐组团一-心跳乐园与通天河游船，打造成个可观、可游、可玩的综合型全景游玩乐园。上天可玩转空中嘉年华，入地能探险奇幻地下河，孩子们在游玩中认识大自然的神奇，年轻人在嗨玩刺激中解放自我，年长者在山水间找回青春的气息。OMG特别提醒：180天内不能二次前往景区；如果180内前往景区者第二次需要购买景区挂牌价；
                <w:br/>
                <w:br/>
                后游览“风情小镇”十里画廊、桐庐人的天然澡堂--【芦茨湾·逃离喧嚣的慢生活】（赠送游览），说到芦茨湾，桐庐人没有不知道的。桐庐著名的景点很多，但像芦茨湾这种超级漂亮的景点却没几个，所以芦茨湾是桐庐人民心中，最出名、夏日必去的避暑景点之一。芦茨湾的水，本是富春江支流汇集成的一个内湖，虽不及《富春山居图》大气磅礴，但好山好水的幽远意境，却也能让人惬意自得。得益于得天独厚的地理条件，芦茨湾的溪水清澈、出奇的凉，一眼就可以看到水底的鹅卵石。旁边的鹅卵小道、玻璃栈桥，都是网红小姐姐们出片的最佳场所；当然，配套设施是少不了的。虽然景点免费，但该有的小皮艇和水上充气球一个也不少，花上小几十块，两个小孩能在里头扑腾俩小时，还不亦乐乎。
                <w:br/>
                <w:br/>
                结束后入住酒店自由活动。。。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桐庐-无锡
                <w:br/>
              </w:t>
            </w:r>
          </w:p>
          <w:p>
            <w:pPr>
              <w:pStyle w:val="indent"/>
            </w:pPr>
            <w:r>
              <w:rPr>
                <w:rFonts w:ascii="微软雅黑" w:hAnsi="微软雅黑" w:eastAsia="微软雅黑" w:cs="微软雅黑"/>
                <w:color w:val="000000"/>
                <w:sz w:val="20"/>
                <w:szCs w:val="20"/>
              </w:rPr>
              <w:t xml:space="preserve">
                早餐后前往游览【龙门古镇】（赠送游览；不含小景点），
                <w:br/>
                龙门古镇地处富春江龙门山下，古镇四面皆山。龙门90%以上的村民是三国东吴大帝孙权家族的后裔，定居已有千余年，留存着浓郁的宗族氛围和独特的民俗风情，为江南最大的古村落。景区内还有很多舌尖小吃等您来
                <w:br/>
                <w:br/>
                后打卡【黄公望隐居地】位于富阳城区东隅的黄公望隐居地，是元代画家黄公望隐居并终老的地方，也是他创作著名山水画《富春山居图》的实景地。这里环境清幽，有云溪竹径、筲箕泉、南楼等景点，身处此地可感受到古人清欲避世的生活追求。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1、住宿：2晚五星雷迪森或瑞莱克斯酒店或耀悦或同级四钻赠送丰盛自助早
                <w:br/>
                <w:br/>
                2、门票：部分景区第一大门票
                <w:br/>
                <w:br/>
                3、用餐：占床位者早餐（此为赠送不用不退）
                <w:br/>
                <w:br/>
                3、交通：全程空调旅游车
                <w:br/>
                <w:br/>
                4、导游：全程导游服务
                <w:br/>
                <w:br/>
                5、保险：旅游责任险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①湖源溪：1.2以上补70元（1.2以下禁止漂流）
                <w:br/>
                ②心跳乐园：1.2米以下免票，1.2米同成人自理
                <w:br/>
                1、自理：【自愿自理】【OMG心跳乐园】超级套票挂牌908元/人，旅行社优惠价350元/人（入园当天年满18周岁成人未携带身份证原件者不得享受此优惠价）
                <w:br/>
                2、用餐：5正餐不含，请自理（导游可代订）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3、单人房差：产生单男单女，尽量安排拼房或补房差，补房差300元；退房差160元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2025-07-04T21:02:11+08:00</dcterms:created>
  <dcterms:modified xsi:type="dcterms:W3CDTF">2025-07-04T21:02:11+08:00</dcterms:modified>
</cp:coreProperties>
</file>

<file path=docProps/custom.xml><?xml version="1.0" encoding="utf-8"?>
<Properties xmlns="http://schemas.openxmlformats.org/officeDocument/2006/custom-properties" xmlns:vt="http://schemas.openxmlformats.org/officeDocument/2006/docPropsVTypes"/>
</file>