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广西南宁--醉美德通巴双飞6日游行程单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YC-GX1750650367WO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无锡--南宁
                <w:br/>
              </w:t>
            </w:r>
          </w:p>
          <w:p>
            <w:pPr>
              <w:pStyle w:val="indent"/>
            </w:pPr>
            <w:r>
              <w:rPr>
                <w:rFonts w:ascii="微软雅黑" w:hAnsi="微软雅黑" w:eastAsia="微软雅黑" w:cs="微软雅黑"/>
                <w:color w:val="000000"/>
                <w:sz w:val="20"/>
                <w:szCs w:val="20"/>
              </w:rPr>
              <w:t xml:space="preserve">
                从各地乘坐飞机或火车抵达有“中国绿城”之称的广西首府南宁。
                <w:br/>
                根据抵达的时间，导游/接站员在出站口接站，乘车前往市区入住酒店。南宁是一座历史悠久的文化古城，同时也是一个以壮族为主的多民族和睦相处的现代化城市，壮族是世代居住在本地的土著民族。得天独厚的自然条件，使得南宁满城皆绿，四季常青，有"绿城"的美誉。
                <w:br/>
                晚上您可自行前往让吃货疯狂的美食街----中山路美食街，云集南宁各老字号餐馆、饮食店，汇集南宁人最爱吃的老友粉、八珍粉、粉饺、鸭红、豆浆油条、海鲜烧烤、酸野、甜品等传统美食。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乘车(260KM约4小时)前往巴马游览被英国皇家洞穴协会命名为“天下第一洞”的【百魔洞】（游览约1.5小时左右），又名百魔天坑以恢宏的穿岩、神秘的天坑、奇妙的岩雾与美丽的乳石显示出大自然的魅力。前往国家AAAA级景区【百鸟岩·水波天窗】（被誉为远离雾霾，绝佳 "洗肺" 圣地）舟行天窗之间，黑白轮回、阴阳交替，如历三天三夜；入梦出梦，听鸟鸣水滴，琴潭晚奏，赏波光幻影，仿佛亲临龙宫。岩内空气清冽，负离子含量高达每立方厘米5万个，停船吸氧吐纳，顿感心旷神怡，真天然氧仓也！游览具有景区民族特色的世外桃源-【长寿岛】。晚上特别赠送：大型山水实景演出--【梦-巴马】。（赠送项目不参加无退费，敬请知晓）乘车前往巴马或百色入住酒店休息。《长寿岛》有云鹤牌坊、太极广场，可远眺奇涯自然形成的人面肖像，惟妙惟肖，可访长寿老人，看香猪赛跑，岛上还可欣赏到参与性极浓的小型原生态瑶族风情歌舞表演。岛上有180米长的【中华养生文化长廊】，展示中国上下五千年的养生论述和巴马长寿文化。特别赠送一堂养生大师亲临讲解养生之道。晚餐特别安排巴马当地特色簸箕宴，参加岛上篝火晚会。《梦-巴马》演出时间20:30-21:30（约1小时）
                <w:br/>
                交通：大巴车
                <w:br/>
                景点：百魔洞、百鸟岩、梦巴马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乘车（160KM约2.5小时）前往游览著名的靖西古八景之一【鹅泉景区】（游览时间约90分钟）鹅泉是亚洲第一跨国瀑布—德天瀑布的源头，为我国西南三大名泉之一（大理蝴蝶泉、桂平西山乳泉），风景区分为两部分，即鹅泉景点和叫喊岩景点。鹅泉水四季不枯，水质清澈如镜，周围山峰如屏，景色优美，花草树木繁茂，各种植被丰富，在这里，你可以感受世外桃源般的田园美景，体验泉口“人间瑶池”的梦幻仙境，聆听“仙鹅报恩”凄美的千古传说，观看明朝宪宗皇帝御赐磨牙石刻“灵泉晚照”，欣赏“鹅泉跃鲤三层浪”的奇观。
                <w:br/>
                前往游览国家 AAAA 级景区、四峡三洞世界级奇观【古龙山大峡谷】（游览时间约 120 分钟），徒步穿越古龙峡谷、全长 1180 米美轮美奂的古龙溶洞和神秘莫测的地下暗河及新桥峡谷瀑布群。游览形态各异的溪流奇石，单级落差 68 米的水帘瀑布，单级落差 128 米凌空飞泻、蔚为壮观的古龙大瀑布，千姿百态的悬崖绝壁，美轮美奂的古龙溶洞，美不胜收的钟乳奇石及神秘莫测的地下暗河奇观，12 个美如画卷的瀑布群景观。
                <w:br/>
                温馨提示：
                <w:br/>
                1：古龙山大峡谷游览步道 80%使用高档塑木施工，步道宽 1.5 米，让游览更舒畅！塑木台阶统一高度为 17 厘米，踏步宽 28 厘米，塑木台阶均有防滑设计，让游览更安全。
                <w:br/>
                2：古龙山景区仅包含峡谷观光游门票，可升级漂流+180/人。
                <w:br/>
                3：靖西位于两国边陲地区，当地较偏远，也无夜生活，酒店住宿也无法跟其它大城市比较，设备也较简单，请保持着入境随俗。
                <w:br/>
                交通：大巴车
                <w:br/>
                景点：古龙山大峡谷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靖西/硕龙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靖西--硕龙--北海
                <w:br/>
              </w:t>
            </w:r>
          </w:p>
          <w:p>
            <w:pPr>
              <w:pStyle w:val="indent"/>
            </w:pPr>
            <w:r>
              <w:rPr>
                <w:rFonts w:ascii="微软雅黑" w:hAnsi="微软雅黑" w:eastAsia="微软雅黑" w:cs="微软雅黑"/>
                <w:color w:val="000000"/>
                <w:sz w:val="20"/>
                <w:szCs w:val="20"/>
              </w:rPr>
              <w:t xml:space="preserve">
                早餐后，前往游览国家特级景点--【德天跨国大瀑布风景区】（游览时间约90分钟，35元/人接驳车已含），徒步进入景区游览亚洲第一大、世界第四大跨国瀑布，瀑布由【中国德天瀑布】和【越南板约瀑布】相连构成，横跨中越两国边境，宽208米，落差70米，纵深60米，三级跌落，雄奇壮阔！而后徜徉于【清代53号界碑】旁边贸小集市或于新旧国界碑前拍照留影。
                <w:br/>
                前往游览【明仕田园】景区（赠送竹排），游览时间约90分钟。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
                <w:br/>
                游览结束后，乘车（236KM约4小时）前往钦州或北海入住酒店休息。（温馨提示：入住钦州或北海我社将根据当日房态、景点游览时间、行车时间等综合考量来安排，不受理以此为由的投诉，请在报名时知晓）。
                <w:br/>
                特别备注：
                <w:br/>
                1、已经包含德天集散中心-景区接驳车 
                <w:br/>
                2、德天景区内部小交通以及二消产品不包含，自愿乘坐（例如景区内部电瓶车10/人德天竹筏68/人魔毯登高望越88/人 属于景区自营行为）
                <w:br/>
                3、德天景区出口处必经过特产店属于景区出口自营，并非旅行社安排特产店，敬请知晓。
                <w:br/>
                交通：大巴车
                <w:br/>
                景点：德天瀑布、明仕田园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早餐后，乘车前往游览天下第一滩【北海银滩】（游览时间约 120分钟）‘’滩长平、沙细白、浪柔软、水温净、无鲨鱼‘’素有“东方夏威夷”的美誉，被评为国家 AAAA 级王牌风景区，浅海游泳，沙滩漫步，沙滩拾趣，阳光海水和沙滩。途经“北海客厅”之美誉的【北部湾广场】、【南珠魂】。赠送：北海超级豪华游项目【环岛游】或【赶海】（二选一，由导游根据情况安排任一项目，不接受指定），乘观光游船出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OK、各式棋类及麻将使用、望远镜眺海。乘车返回南宁，前往赠送项目：【龙门水都养心谷温泉酒店】或【植物园核心景区泳池度假酒店.怡养花园大酒店】根据当日房态进行安排，团队指定酒店需提前10天以上进行确认。
                <w:br/>
                温馨提示：
                <w:br/>
                1、银滩景区内电瓶车（20元/人）以及其他的沙滩自费项目费用自理。
                <w:br/>
                2、温泉开放时间截止为21:00，为了能够更好的体验泡温泉，入场时间截止在20:00。 
                <w:br/>
                3、温泉内有柜子租赁，柜子内有毛巾和拖鞋，租柜子押金30元，寄存费10元，自行在柜子机上扫码支付，押金也是在柜子机上自行退费。如不会操作可咨询工作人员。
                <w:br/>
                4、住酒店的客人，酒店房间内有温泉票和观光车票，可以在房间内换好衣服浴袍和拖鞋去酒店门口乘坐观光车，如当时没有观光车可以叫酒店前台帮叫车。如需租柜子和第二点一样操作即可。温泉泡完后温泉入口处乘坐观光车返回酒店，酒店离温泉距离800米左右，也可步行前往
                <w:br/>
                交通：大巴车
                <w:br/>
                景点：北海银滩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南宁--出发地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前一天晚上21：00前与您联系，确认送站时间），抵达机场或火车站后自行办理登机手续或入站手续，返回温馨的家！
                <w:br/>
                温馨提示：
                <w:br/>
                早餐为酒店免费包含，如果返程航班为早上9点左右需提前3小时集合前往机场，酒店早餐未到开餐时间的情况建议贵客自行准备或跟前台预报提前打包早餐（打包早餐以酒店实际安排为准）。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1、大交通：含往返机票。（机票含往返燃油费和，机场建设费机票开出一律不得改签、退签。）
                <w:br/>
                2、接送：含出发地至机场往返接送，2人起上门接送（由于航班时间差异，中间会有一定的等待时间）。
                <w:br/>
                3、住宿：全程精选4晚携程4钻酒店。参考酒店：
                <w:br/>
                南宁：广悦臻金沙酒店，千禧国际大酒店、丽呈睿轩高新店、凯炫门、艺龙玺呈或其它同级酒店，赠送一晚龙门水都养心谷温泉酒店或植物园核心景区.怡养花园大酒店
                <w:br/>
                巴马：巴马寿乡、华昱假日酒店或其它同级酒店
                <w:br/>
                百色：雅斯特国际酒店、百色维也纳、福源大酒店、华悦大酒店或其它同级
                <w:br/>
                靖西：维也纳国际酒店、环球、华西或其它同级酒店
                <w:br/>
                德保：红林大酒店、维也纳或其它同级
                <w:br/>
                北海：丽景海湾、柏菲、仟那酒店、柏曼酒店、郁金香或其它同级酒店
                <w:br/>
                钦州：万国饭店、金湾大酒店或其它同级同级
                <w:br/>
                4、用餐：5早6正（全程精选特色社会餐厅（含：簸箕宴+海鲜餐），正餐35元/人；八菜一汤，十人一桌，如用餐人数不足十人一桌，餐厅将根据实际人数酌减菜量）；.如客人临时放弃用餐，则费用不退，敬请谅解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6、当地交通：行程4天尊享座驾：皮质座椅2+1陆地头等舱，车载USB冲电、热水（按人数安排车，座位是先到先坐，保证每人一正座，第一天接站和第六天送站均为普通车）。
                <w:br/>
                7、导游：由于部分景区内有固定导游讲解，限制外部导游进入景区，此类景区我社导游不能陪同进入景区，只在景区外等候，敬请谅解
                <w:br/>
                8、行程：本产品无购物店不推自费。景区自设有商场以及购物场所，商品销售场所作为景区附属设施，仅供了解当地特色文化之用，游客购物为个人自主行为，敬请知晓。
                <w:br/>
                9、儿童：儿童指2~12岁且身高在1.2米以下，只含旅游车位、正餐半餐（不占酒店床位不含早餐），其它费用自理。
                <w:br/>
                10、保险：不含旅游人身意外保险（请您积极购买意外保险、如出现意外由保险公司赔付）。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
                <w:br/>
                2、自由活动期间的餐食费和交通费等费用
                <w:br/>
                3、根据实际情况列明是否有当地政府收取的税金或调节基金等
                <w:br/>
                4、地面服务费（如机场接送服务、行李物品保管费、托运行李超重费等）
                <w:br/>
                5、因旅游者违约、自身过错、自身疾病导致的人身财产损失而额外支付的费用；
                <w:br/>
                6、“旅游费用包含”内容以外的所有费用；
                <w:br/>
                7、单间差和酒店住房押金。
                <w:br/>
                8. 旅游意外险；
                <w:br/>
                9.自费项目；个人消费。不含景区内交通（德天电瓶车10元/人/次；德天竹筏48元/人/次，通灵峡谷电瓶车10元/人/次，银滩电瓶车20元/人）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2025-08-13T20:12:07+08:00</dcterms:created>
  <dcterms:modified xsi:type="dcterms:W3CDTF">2025-08-13T20:12:07+08:00</dcterms:modified>
</cp:coreProperties>
</file>

<file path=docProps/custom.xml><?xml version="1.0" encoding="utf-8"?>
<Properties xmlns="http://schemas.openxmlformats.org/officeDocument/2006/custom-properties" xmlns:vt="http://schemas.openxmlformats.org/officeDocument/2006/docPropsVTypes"/>
</file>