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上海迪士尼乐园一日游行程单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LB-SH1750318818BL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出发地-上海
                <w:br/>
              </w:t>
            </w:r>
          </w:p>
          <w:p>
            <w:pPr>
              <w:pStyle w:val="indent"/>
            </w:pPr>
            <w:r>
              <w:rPr>
                <w:rFonts w:ascii="微软雅黑" w:hAnsi="微软雅黑" w:eastAsia="微软雅黑" w:cs="微软雅黑"/>
                <w:color w:val="000000"/>
                <w:sz w:val="20"/>
                <w:szCs w:val="20"/>
              </w:rPr>
              <w:t xml:space="preserve">
                早上指定时间地点，发车至上海；游览【上海迪士尼主题乐园】抵达后自行游玩，这里将会是一座神奇的王国，包含六个主题园区：米奇大街、奇想花园、探险岛、宝藏湾、明日世界、梦幻世界。六大主题园区充满郁郁葱葱的花园、身临其境的舞台表演、惊险刺激的游乐项目，其中还有许多前所未见的崭新体验——无论男女老少都能在这里找到快乐的天地，看漫天的烟火点亮星空，也点亮我们的梦！定定心心看完迪士尼夜晚烟火返程！美食美景，一网打尽！适时结束愉快的迪士尼梦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3、导服：全程导游服务
                <w:br/>
                4、门票：首道景点大门票已含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2、入园后第二次人均消费
                <w:br/>
                3、带好身份证配合景区检查。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2025-06-21T16:43:49+08:00</dcterms:created>
  <dcterms:modified xsi:type="dcterms:W3CDTF">2025-06-21T16:43:49+08:00</dcterms:modified>
</cp:coreProperties>
</file>

<file path=docProps/custom.xml><?xml version="1.0" encoding="utf-8"?>
<Properties xmlns="http://schemas.openxmlformats.org/officeDocument/2006/custom-properties" xmlns:vt="http://schemas.openxmlformats.org/officeDocument/2006/docPropsVTypes"/>
</file>