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SZCJL-T1750159890nJ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各地-太原
                <w:br/>
              </w:t>
            </w:r>
          </w:p>
          <w:p>
            <w:pPr>
              <w:pStyle w:val="indent"/>
            </w:pPr>
            <w:r>
              <w:rPr>
                <w:rFonts w:ascii="微软雅黑" w:hAnsi="微软雅黑" w:eastAsia="微软雅黑" w:cs="微软雅黑"/>
                <w:color w:val="000000"/>
                <w:sz w:val="20"/>
                <w:szCs w:val="20"/>
              </w:rPr>
              <w:t xml:space="preserve">
                乘卧铺赴太原，此天住火车上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晋祠、雁门关、大同夜景
                <w:br/>
              </w:t>
            </w:r>
          </w:p>
          <w:p>
            <w:pPr>
              <w:pStyle w:val="indent"/>
            </w:pPr>
            <w:r>
              <w:rPr>
                <w:rFonts w:ascii="微软雅黑" w:hAnsi="微软雅黑" w:eastAsia="微软雅黑" w:cs="微软雅黑"/>
                <w:color w:val="000000"/>
                <w:sz w:val="20"/>
                <w:szCs w:val="20"/>
              </w:rPr>
              <w:t xml:space="preserve">
                接站后游览北方小江南之称的全国重点文物保护单位【晋祠】，集中国古代祭祀建筑、园林、雕塑、壁画、碑刻艺术为一体的唯一而珍贵的历史文化遗产 ，也是世界建筑、园林、雕刻艺术中心。    难老泉、侍女像、圣母像被誉为“晋祠三绝。晋祠是中国现存最早的皇家祭祀园林 ，晋国宗祠；是 中国古代建筑艺术的集约载体 ，国内宋元明清至民国本体建筑类型、时代序列完整的孤例 ，附属彩塑壁画碑碣均为国宝；是三晋历史文脉的综合载体，晋文化系统上溯西周封唐建晋至盛唐肇创文脉传承的实证；是世界王氏、张氏发祥地
                <w:br/>
                赴雁门关，游览【雁门关景区】，雁门关位于忻州市代县县城以北的雁门山中，是长城上的重要关隘，与宁武关、偏关合称为“外三关”。国务院公布为第五批全国重点文物保护单位之一，素有“三关冲要无双地、九塞尊崇第一关”的美称、国家AAAAA级风景区边塞文化发源地-，也是长城线上最古老、最险峻、历史最为悠久、战争最为频繁、知名度最高、影响面最广的古关隘、古商道，是当之无愧的第一关
                <w:br/>
                欣赏大同古城夜景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云冈石窟、悬空寺
                <w:br/>
              </w:t>
            </w:r>
          </w:p>
          <w:p>
            <w:pPr>
              <w:pStyle w:val="indent"/>
            </w:pPr>
            <w:r>
              <w:rPr>
                <w:rFonts w:ascii="微软雅黑" w:hAnsi="微软雅黑" w:eastAsia="微软雅黑" w:cs="微软雅黑"/>
                <w:color w:val="000000"/>
                <w:sz w:val="20"/>
                <w:szCs w:val="20"/>
              </w:rPr>
              <w:t xml:space="preserve">
                游览中国的石窟三圣之一的【云冈石窟】，云冈石窟的造像气势宏伟，内容丰富多彩，堪称公元5世纪中国石刻艺术之冠，被誉为中国古代雕刻艺术的宝库，它现存45座洞窟，大小佛香5.1万余尊，最大的佛像高达17米，最小的仅2厘米，生动的飞天及佛像造型，让游人在此感受的石窟艺术的魅力
                <w:br/>
                【恒山】 恒山横亘于山西北部高原与冀中平原之间，因其险峻的自然山势和地理位置的特点，成为兵家必争之地。山间河谷处的倒马关、紫荆关、平型关、雁门关、宁武关虎踞为险，是塞外高原通向太原盆地、冀中平原之咽喉要冲。许多帝王、名将都在此打过仗，古代关隘、城堡、烽火台等众多古代战场遗迹保存了下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浑源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悬空寺 五台山寺庙群（五爷庙、显通寺、罗睺寺）
                <w:br/>
              </w:t>
            </w:r>
          </w:p>
          <w:p>
            <w:pPr>
              <w:pStyle w:val="indent"/>
            </w:pPr>
            <w:r>
              <w:rPr>
                <w:rFonts w:ascii="微软雅黑" w:hAnsi="微软雅黑" w:eastAsia="微软雅黑" w:cs="微软雅黑"/>
                <w:color w:val="000000"/>
                <w:sz w:val="20"/>
                <w:szCs w:val="20"/>
              </w:rPr>
              <w:t xml:space="preserve">
                【悬空寺】（首道）（只进行外观，不进行登临感谢配合 ）：全寺为木质框架式结构，最值得惊叹的是它依靠榫接结构，距今已有1500多年历史，嵌入崖内而不倒。诗仙李白观后醉书壮观，徐霞客赞为天下巨观
                <w:br/>
                【五爷庙】（又名万佛阁），创建于明代，由文殊殿、五龙王殿、古戏台三座主体建筑构成。在五台山众多的寺庙中，五爷庙是间不大的庙宇，这里是五台山香火较旺的寺庙之一，也是名声较大的寺庙之一。在殿前的过厅处，还 摆放着半幅皇帝赐予的銮驾。这里终年涌动着香客和游客，是五台山许愿的名地。为您的家人与亲友祈福
                <w:br/>
                【显通寺】兴建于东汉永平十一年，继洛阳白马寺之后第二座寺庙，也是五台山开山第一寺，五台山青庙之首 著名的“三有三无”所在寺院
                <w:br/>
                五台山台怀镇显通寺和十方堂（广仁寺）之间的【罗睺寺】，原来是一座青庙（汉传佛教寺庙）。清康熙四十四年（1705年），康熙皇帝为了巩固对蒙藏地区的统治，特别是为了“绥柔蒙古，大兴黄教”，又将五台山的一些青庙，改为了黄庙（藏传佛教格鲁派寺庙），其中包括罗睺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乔家大院  平遥古城
                <w:br/>
              </w:t>
            </w:r>
          </w:p>
          <w:p>
            <w:pPr>
              <w:pStyle w:val="indent"/>
            </w:pPr>
            <w:r>
              <w:rPr>
                <w:rFonts w:ascii="微软雅黑" w:hAnsi="微软雅黑" w:eastAsia="微软雅黑" w:cs="微软雅黑"/>
                <w:color w:val="000000"/>
                <w:sz w:val="20"/>
                <w:szCs w:val="20"/>
              </w:rPr>
              <w:t xml:space="preserve">
                游览AAAAA级景区、北方民居建筑史上的明珠【乔家大院】，设计之精巧，工艺之精细，体现了中国清代民居建筑的独特风格，具有相当高的观赏、科研和历史价值，是一座无与伦比的艺术宝库，被称为“北方民居建筑的一颗明珠”，素有“皇家有故宫，民宅看乔家”之说。欣赏晋商大院建筑精华的同时，汲取晋商乔家在商场上驰骋数百年不败的经营之道
                <w:br/>
                适时车赴平遥，入住客栈后，夜游平遥古城
                <w:br/>
                游览参观【平遥古城】被称为“保存最为完好的四大古城”之一，也是中国仅有的以整座古城申报世界文化遗产获得成功的古城市之一。具有2700多年历史，城墙以内街道、铺面、市楼保留明清形制。漫步在平遥古老的街道中，去感受现代和古老的冲击和相融，去品味时世的永恒和变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大槐树景区、广胜寺
                <w:br/>
              </w:t>
            </w:r>
          </w:p>
          <w:p>
            <w:pPr>
              <w:pStyle w:val="indent"/>
            </w:pPr>
            <w:r>
              <w:rPr>
                <w:rFonts w:ascii="微软雅黑" w:hAnsi="微软雅黑" w:eastAsia="微软雅黑" w:cs="微软雅黑"/>
                <w:color w:val="000000"/>
                <w:sz w:val="20"/>
                <w:szCs w:val="20"/>
              </w:rPr>
              <w:t xml:space="preserve">
                【大槐树景区】位于山西省洪洞县境内，是我国根祖文化重要发源地之一。历经百年变迁，一代 古槐已没有昔日之繁茂，但是祭祖园内那座仿古槐标志依然展现出昔日的离别之情怀，更是 百万人的心中所盼。“问我祖先在何处，山西洪洞大槐树，祖先故居叫什么，大槐树下老鹳 窝。”数百年来，这首饱含怀乡情愫的民谣，在我国大江南北世代相传妇孺皆知，一棵古大 槐树，魂牵梦绕许多代
                <w:br/>
                参观【广胜寺飞虹琉璃塔】“广大于天，名胜于世”，创建于东汉建和元年，是由上寺、下寺和水神庙组成的元明古建筑群。高踞霍山顶上寺内的飞虹塔是国内保存最完整的七彩琉璃塔，电视剧《西游记》“扫塔辩奇冤”的那座神塔就是广胜寺的飞虹琉璃塔，被誉为中华第一琉璃宝塔，也是迄今为止发现的唯一留有工匠题款、最大最完整的琉璃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云丘山冰洞群、壶口瀑布
                <w:br/>
              </w:t>
            </w:r>
          </w:p>
          <w:p>
            <w:pPr>
              <w:pStyle w:val="indent"/>
            </w:pPr>
            <w:r>
              <w:rPr>
                <w:rFonts w:ascii="微软雅黑" w:hAnsi="微软雅黑" w:eastAsia="微软雅黑" w:cs="微软雅黑"/>
                <w:color w:val="000000"/>
                <w:sz w:val="20"/>
                <w:szCs w:val="20"/>
              </w:rPr>
              <w:t xml:space="preserve">
                前往壶口，游览世界第一大黄色瀑布【壶口飞瀑】黄河是中华民族的像证，在这里，古今诗人和音乐家们奏出了一曲曲“黄河大合唱”，徜徉在波涛汹涌的母亲河圈，一览黄河的壮观和雄伟，回味中华五千年文明历史。欣赏壶口的水底冒烟、彩虹通天、石窝宝镜三大景观，感受中国母亲河的雄伟壮观！
                <w:br/>
                乘车前往华夏年轮，乡土文脉，修养圣地【云丘山风景区】这里是中华农耕文明发源地之一
                <w:br/>
                游览【云丘山冰洞】。云丘山冰洞群形成于第四季冰川期，是距今已有 300多万年历史的天然群体性冰洞群，洞体四壁结冰，冰柱、冰笋、冰钟乳、冰石花以及其它冰晶景观结构分布整个空间，堪称冰雪童话世界。游览云丘山最富有历史传统价值的景点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鹳雀楼、普救寺、关帝庙
                <w:br/>
              </w:t>
            </w:r>
          </w:p>
          <w:p>
            <w:pPr>
              <w:pStyle w:val="indent"/>
            </w:pPr>
            <w:r>
              <w:rPr>
                <w:rFonts w:ascii="微软雅黑" w:hAnsi="微软雅黑" w:eastAsia="微软雅黑" w:cs="微软雅黑"/>
                <w:color w:val="000000"/>
                <w:sz w:val="20"/>
                <w:szCs w:val="20"/>
              </w:rPr>
              <w:t xml:space="preserve">
                早餐后车赴【鹳雀楼】又名鹳鹊楼，位于运城永济市蒲州古城西面的黄河东岸，与武昌黄鹤楼、洞庭湖畔岳阳楼、南昌滕王阁一起被誉为我国古代四大名楼。该楼始建于北周（公元557年~571年），废毁于元初，1997年重建。唐宋之际文人学士登楼赏景留下许多不朽诗篇，其中王之涣的《登鹳雀楼》堪称千古绝唱。
                <w:br/>
                后游览【普救寺】即是我国历史名剧《西厢记》故事的发生地。普救寺的建筑富丽堂皇，“红墙匝绕，古塔高耸，绿树丛中，殿宇隐现”，建筑由寺院和园林两部分组成，屹立在寺中的莺莺塔，原名舍利塔，不仅形制古朴、蔚为壮观，而且以奇特的结构，同北京天坛的回音壁、河南宝轮寺塔、四川潼南县大佛寺内的“石琴”，并称为我国现存的四大回音建筑；由于《西厢记》的问世，使得这个“普天下佛寺无过”的普救寺名声大噪，寺内的舍利塔也被更名为“莺莺塔”而闻名遐迩。美丽动人的爱情故事，千百年来一直撼动着人们的心灵，使它成为文明中外的游览之地
                <w:br/>
                游览【解州关帝祖庙】始建于陈末(南北朝)隋初，历朝历代均有扩建修，现存建筑多为明清时期重修之物，位于距运城20公里处的解州镇，南临魏峨秀丽之条山，北依万顷占地面积达26万平方米，是一处保存碧波之银湖，庙宇楼阁与湖光山色交相辉映。总完整，规模宏大的古建群，建筑布局为我国传统的“前朝后寝”及中轴对称的宫殿式布局，在中轴线上依次排列着端门、雉门、午门、御书楼、索宁殿、春秋楼，两侧配有木坊、石坊、碑亭、钟亭和东西长廊，高耸的建筑配以参天松柏，颇具皇家气派。庙内悬挂有康熙御笔亲书“义炳乾坤”、乾隆钦定“神勇”、咸丰御笔亲书“万世人极”、慈禧太后题“威灵震蟊”匾额，堪称珍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运城-三门峡 乘高铁
                <w:br/>
              </w:t>
            </w:r>
          </w:p>
          <w:p>
            <w:pPr>
              <w:pStyle w:val="indent"/>
            </w:pPr>
            <w:r>
              <w:rPr>
                <w:rFonts w:ascii="微软雅黑" w:hAnsi="微软雅黑" w:eastAsia="微软雅黑" w:cs="微软雅黑"/>
                <w:color w:val="000000"/>
                <w:sz w:val="20"/>
                <w:szCs w:val="20"/>
              </w:rPr>
              <w:t xml:space="preserve">
                睡到自然醒，适时送三门峡站，乘高铁，结束愉快的行程，返回温馨的家！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1、门票：行程所列第一道大门票（悬空寺不含登临100/人，平遥古城小景点125元/人自理）
                <w:br/>
                2、景交：雁门关10+云冈15+悬空寺20+平遥40+广胜寺20+壶口20
                <w:br/>
                3、住宿：太原2晚+大同+平遥+临汾+五台山
                <w:br/>
                4、用餐：7早14正餐
                <w:br/>
                5、用车：旅游大巴车
                <w:br/>
                6、导游：当地优秀导游服务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、自由活动期间交通费和餐费
                <w:br/>
                2、行程所列住宿外延住费用及单房差费用（注：不占床不含早餐，产生早餐费自理）。
                <w:br/>
                3、酒店内洗衣、电话、收费电视、烟酒、饮品等个人消费。
                <w:br/>
                4、旅游人身意外保险及航空意外保险。
                <w:br/>
                5、因交通延阻、罢工、天气、航班取消或更改、疫情等不可抗力因素所致的额外费用
                <w:br/>
                6、“旅游费用包含”内容以外的所有费用
                <w:br/>
                7、耳麦自理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按照实际产生支付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2025-06-26T15:10:21+08:00</dcterms:created>
  <dcterms:modified xsi:type="dcterms:W3CDTF">2025-06-26T15:10:21+08:00</dcterms:modified>
</cp:coreProperties>
</file>

<file path=docProps/custom.xml><?xml version="1.0" encoding="utf-8"?>
<Properties xmlns="http://schemas.openxmlformats.org/officeDocument/2006/custom-properties" xmlns:vt="http://schemas.openxmlformats.org/officeDocument/2006/docPropsVTypes"/>
</file>