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2025【纯玩威海】四日游【九龙晟】行程单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2025-0027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前往高铁站，乘坐动车前往花园城市-威海（我社工作人员出发前一天17:00短信或电话通知具体乘车事项，请注意查看手机，高铁票为电子票，车站持身份证乘车即可）前往荣成九龙晟沙滩度假酒店，坐落于美丽的滨海城市—荣成市海湾北路与悦湖路交汇处，依林傍海，风景秀美，拥有天然的海湾和沙滩浴场，赶海拾贝享受海滨度假乐趣......（两晚连住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清晨起床漫步，在富含高氧离子的松林沙滩漫步，来一次自由呐喊，群山大海为你回唱....
                <w:br/>
                早餐后前往【成山头】（门票已含，纯粹游玩时间2小时以上）游览国家4A级景区【成山头风景区】（门票已含 游览约1.5小时）景区三面环海，一面接陆，因是最早看见海上日出的地方，自古就被誉为“太阳启升的地方”，景区主要由【射鲛台】、【始皇庙】、【秦代立石】、【拜日台】、【秦桥遗迹】、【望海亭】、【观涛阁】和【镇龙石】等组成。
                <w:br/>
                打卡【布鲁威斯搁浅巨轮】（无门票，约30分钟）布鲁维斯是巴拿马籍货轮，因台风搁浅在威海荣成海域，一次意外搁浅，却成了我们美丽的邂逅，是目前威海新晋最火网红打卡地。据说要被拉走了，即将消失的布鲁威斯，一定趁早来打卡。
                <w:br/>
                前往“那香海”钻石沙滩，这里被称为中国最美海岸线，那香海钻石沙滩面积8平方公里，坐拥16公里黄金海岸线、集大海、沙滩、温泉、海岛、森林、天鹅湖等稀缺自然资源于一体，被誉为纹石宝滩，因有一条黄色月牙状的卵石长滩而闻名遐迩。自古以来，这片海岸吸引了众多文人墨客前来观光游览。这片海岸吸引了众多文人墨客前来观光游览，斥资打造的那香海•钻石沙滩浴场全长约2500米,拥有荣成首个沙滩无边界泳池，是荣成十大海水浴场之一，让您尽享海天一线的极致美景，前往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爱国主义教育基地，甲午海战发生地，清朝北洋海军基地，国家5A景区【刘公岛】（门票+船票已含）刘公岛位于中国东部东端威海湾湾口，为中国北海岸线海上天然屏障，在国防上有着极其重要的地位，素有“东隅屏藩”和“不沉的战舰”之称。明、清至解放前诸多海上战事发生于此，特别是甲午战争留下了深刻的历史印迹。岛上峰峦起伏，其北部海蚀崖直立陡峭，南部平缓绵延，森林覆盖率达87%，有“海上仙山”和“世外桃源”的美誉。刘公岛人文景观丰富独特，上溯千年的战国遗址、下至清朝北洋海军提督署、水师学堂、古炮台等甲午战争遗址，还有众多英租时期遗留下来的欧式建筑。1985年由封闭的军事禁区对外开放以，已经成为知名的风景名胜区。参观1:1复制的【定远号战列舰】是清政府时北洋舰队主力舰之一，由中国清朝委托德国伏尔铿造船厂制造的铁甲舰，作为西方先进造舰技术的结合体，吸收了英国和德国两型战舰的优秀设计。1885年回国入役，编作清政府北洋水师旗舰，号称“亚洲第一巨舰”，甲午战争期间1895年2月9日夜，定远号战列舰被日军由占领的炮台炮火击中受重创，次日“定远”舰被自爆。参观【退役110驱逐舰】上世纪70年代之后，我国开始建造051型驱逐舰，这是我国自主设计建造的第一代导弹驱逐舰，同时也是中国海军列装的第一代驱逐舰，标志着我国拥有自主研制大型水面舰艇的能力，银灰色的舰体，流线形的设计，各种舰艇导弹、舰炮、雷达陈列其上……这艘退役驱逐舰是我国自主研发的第一代导弹驱逐舰。服役34年间，航迹遍布祖国万里海疆，该舰为捍卫祖国领海安全做出了不可磨灭的贡献。三十余年战风斗浪，三十余年军旗飘扬。2019年5月退役。2020年9月1日，经过维修后抵达威海并永久停泊在这里。自由参观，游览参观威海海滨最高点【幸福门】也被称作“威海之门”，是威海的新标志，有“打开幸福之门，迎接美好明天”的美好寓意，参观威海网红打卡地【大相框】，威海大相框是一个具有特殊意义的景点。它不仅仅是一个纯粹的拍照工具，更是代表着威海的美丽和繁荣。威海政府在这里的投资和建设中，意图为更多的游客提供一个便捷的拍照地点，同时也希望这个景点可以成为威海的象征，吸引更多的游客前来旅游。 游览【悦海公园灯塔+海草房】公园中心建有一座49米高观光灯塔，是公园的标志性建筑，广场内最吸引眼球的是那幢幢形态各异的海草房，这种用海草苫顶的房子是威海渔民的传统民居，冬暖夏凉，百年不腐。它们与绿树、草坪、石路一起，营造了典雅而清新的温馨氛围，前往威海抖音网红美食街-【韩乐坊】（自由品尝威海美食）中国首家韩文化主题商业公园，位于乐天世纪城核心商业区，为国家级旅游景区、韩乐坊规划包含韩国商业步行街、丽水门、庆会楼、乐天文化广场、精品夜市、各种主题的韩国文化休闲广场以及韩国风情街等商业景区，前往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赴“千里山海”自驾公路，走进一千里画廊，感受一千里山海时尚，打卡【猫头山】【小石岛】等各具特色的主题驿站。观新晋网红地【火炬八街】这里因其南高北低的地势形成了惊艳的视觉效果，再加上“全路段”和丁字路口的路牌点缀，与动漫《灌篮高手》里的经典场景高度相似，有日本镰仓街道的既视感，也因此被称为“威海小镰仓”，结束行程乘坐动车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1.【交通】动车二等座
                <w:br/>
                2.【用车】当地空调旅游车
                <w:br/>
                3.【住宿】全程4钻酒店（升级2晚海边酒店） 特别备注：双床/大床实际安排为准
                <w:br/>
                4.【门票】含景点首道门票
                <w:br/>
                5.【导游】含专业中文导游服务
                <w:br/>
                6.【用餐】3早餐 
                <w:br/>
                7.【大童】大童不含住宿+早餐，其余全含）
                <w:br/>
                8.【小童】小童不含动车+住宿+早餐，其余全含）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不含中餐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1：出发前3天内，退团收取高铁退票费10%10-25%不等，出发前7日内退团除车位等其他损失费800元/人
                <w:br/>
                2. 报名时请游客务必提供准确姓名及身份证号码，以免产生不必要的经济损失
                <w:br/>
                3. 70周岁以上老年人预订出游，须出示健康证明并有家属或朋友陪同，方可出游。 75岁以上和有高血压、脑淤血等突发性疾病病史的老年朋友、孕妇、单独未成年人（无成人陪同）等不建议参团旅游。4. 出行期间请随身携带本人有效身份证原件（出行前请务必检查自己证件的有效期），未满16周岁者如无身份证则请携带户口本原件。超过16周岁的游客若没有办理身份证，请在户籍所在地派出所开相关身份证明，以免影响乘坐高铁。
                <w:br/>
                4. 此价格为单人单床价格（儿童价格不占床），酒店住宿多为双人标准间，不提供自然单间；1人报名必须补单房差，2人以上如出现单床，建议补单房差，如果想要安排三人间或者加床或拼房的话，视酒店情况尽量安排，安排不上的话请补单房差敬请谅解，谢谢。
                <w:br/>
                5. 我社行程中注明为赠送的游览项目如自愿放弃相关费用不退。
                <w:br/>
                7.此行程内所标注时间仅供参考，导游带团过程中根据实际情况进行安排调整！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身份证+手机号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2025-07-08T11:07:13+08:00</dcterms:created>
  <dcterms:modified xsi:type="dcterms:W3CDTF">2025-07-08T11:07:13+08:00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