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星动九寨双飞双动6日游行程单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SXM-SC17498038651n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今日前往乘坐飞机前往成都，当地师傅接站后前往成都市区酒店办理入住，后可以自由活动！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成都-三星堆或金沙遗址-黄龙九寨站-九寨沟 (具体车次座位号，导游提前一天通知）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乘车至广汉，参观【三星堆遗址博物馆】，走进三星堆，仿佛穿越时空，与古人对话。让我们一起走进这个千年的迷雾，探寻古蜀文明的奥秘吧！或者游览【金沙遗址2h】，金沙遗址是中国进入21世纪后第一个重大考古发现，也是四川继三星堆之后又一个重大考古发现，被评选为“全国十大考古发现”，与三星堆遗址共同入选《中国世界文化遗产预备名单》。然后乘车至成都东，乘坐【参考车次C5816次11:20开车-13:18抵达】黄龙九寨站，前往【爱情海景区】品尝下午茶，亦可奔赴山野奇迹，寻找散养萌宠。 
                <w:br/>
                晚餐前往藏家享用藏式晚餐（藏家土火锅）及体验载歌载舞的藏家风情。
                <w:br/>
                温馨提示：
                <w:br/>
                1.因三星堆景区政策调整，旅行社团队及导游受限，无法保证导游能陪同进馆讲解；如导游不能进馆提供人工讲解，则客人可选择租用景区智能讲解器，敬请谅解！
                <w:br/>
                2.由于三星堆未对旅行社开放团队票渠道，如我社未买到三星堆门票则默认调整为游金沙遗址；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游览九寨沟【树正沟/日则沟/则查洼沟】；九寨沟景区呈“Y”字形。沟中分布有多处湖泊、瀑布群和钙华滩流等。水是九寨沟景观的主角。碧绿晶莹的溪水好似项链般穿插于森林与浅滩之间。下午指定时间出景区，再返回酒店入住休息【此天中餐自理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九寨沟--黄龙景区-黄龙九寨站--成都 (具体车次座位号，提前一天通知）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川主寺镇，松潘县境内的人间瑶池【黄龙】，有着“圣地仙境”“人间瑶池”的美誉；以规模宏大、色彩丰艳的地表钙华景观为主景，映出奇幻的色彩，五光十色，恍若进入瑶池仙境。中餐后，乘坐动车返回成都东站【车次待定】，再安排车回送酒店入住。
                <w:br/>
                友情提醒：由于旺季动车票紧张，我社会根据成都-九寨往返车次时间，合理安排九寨段3日游行程【有可能第二天上午先乘坐动车到九寨，游黄龙景区，第四天九寨乘坐动车返回成都，再前往游览三星堆或金沙遗址，敬请理解】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酒店-大熊猫基地-都江堰-成都；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上午游览【大熊猫基地2h】，大熊猫基地常年饲养有大熊猫、小熊猫、黑颈鹤、白鹳和白天鹅、黑天鹅、雁、鸳鸯及孔雀等动物。午餐后下午游览【都江堰景区，2h】，游览三大水利工程鱼嘴/飞沙堰/宝瓶口。后抵达成都品尝四川火锅，一边涮火锅一边看川剧变脸（川剧变脸表演属于赠送项目，如遇不可抗力因素/停演/客人未去观看，无费用可退，敬请理解），而后还可自由逛锦里夜景，亲身体验成都人赶场的热闹场景，随后再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从成都机场乘坐飞机返回江苏，结束行程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全程入住携程4钻酒店
                <w:br/>
                由于九寨沟属于藏区，当地条件有限，住宿相对一般，请谅解！
                <w:br/>
                门票	包含：行程所列景区 九寨沟、黄龙、熊猫基地、都江堰大门票。如产生优惠票、免票按导游现退为准！
                <w:br/>
                用餐	全程含5早5正餐；早餐为酒店用餐或路早，不用不退；由于九寨条件有限，餐饮质量相对一般，请谅解！
                <w:br/>
                用车	正式走行程段为青铁和谐号动车+2+1布局保姆车；成都天府机场接送，成都东站接送为小车接送，尽情知晓！
                <w:br/>
                导游	行程内持证中文导游服务（成都天府机场接送飞机，成都接送动车，无导游服务，敬请知晓）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不含：黄龙索道上行80元+下行40元/人，景区保险10元/人，耳麦30元/人，山顶观光车20元/人；
                <w:br/>
                三星堆or金沙遗址耳麦30元/人； 大熊猫基地耳麦10元/人、观光车30元/人；
                <w:br/>
                都江堰观光车耳麦30元/人，玉垒扶梯40元/人及其他个人开支消费。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根据实际计算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2025-08-13T20:14:03+08:00</dcterms:created>
  <dcterms:modified xsi:type="dcterms:W3CDTF">2025-08-13T20:14:03+08:00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