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【大美神仙居·杨梅季纯玩高品质3日游】行程单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LJ-ZJ31749542804zz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仙居山脚下精品民宿（不含洗漱用品，空调自理10元/人晚）/仙居香格里拉（含自助早）或同级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今年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新晋网红拍照打卡点 :佛影莲韵：
                <w:br/>
                <w:br/>
                中餐后，游览百年古居遗址、江南博物馆的宝藏村落--【高迁古民居】（赠送游览），高迁古民居为中国历史文化名村，是吴氏家族集居之地，现存13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后游览【氧吧小镇】（赠送游览）小镇入眼是高耸的门庭，犹如画框;背景是奇山异水流云，勾勒成一幅天然水墨长卷。漫步在长亭碧水间，山水、树林、花草在薄雾里呼吸，优雅的喷泉随着音乐在湖面上律动，一切恍若仙境……在神仙居氧吧小镇，一幅人工和自然相谐的山水长卷，令天南地北的游客流连赞叹。行程结束后，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仙居山脚下精品民宿（不含洗漱用品，空调自理10元/人晚）/仙居香格里拉（含自助早）或同级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前往【杨梅园品尝杨梅·入园畅吃】（入园费30元不含，自愿自理）（杨梅节期间内均安排上山采杨梅，如因特殊天气原因不能采杨梅则更换会免费逛杨梅市场自愿选择购买），“世界杨梅在中国，中国杨梅出浙江，浙江杨梅数仙居。”6月是去仙居最美的时候，作为鼎鼎大名的“中国杨梅之乡”，枝头乒乓球大小的东魁杨梅足以让人疯狂。甜中带着微酸，像一颗随时准备在嘴里爆裂的黑红小炸弹。几颗下去像是喝了一杯酸甜爽口的杨梅汁！赏味期短到让人心痛。错过只能再等一年。杨梅最美味的时刻，莫过于刚从枝头摘下直接放入嘴里的那一瞬间！没有经历运输带来的损耗，不错过一丝一毫的风味，甜美的汁水混含着些许的酸在舌尖迸发，这样的口福，便是王公贵族也不及一位山间翁！
                <w:br/>
                游览江南第一书院、南宋理学家朱熹讲学之地--【桐江书院】 ，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后游览【水韵埠头风景区】（赠送游览）穿行在古宅老巷之中，仿佛是漫步在岁月的长廊，步移景异，一栋栋古建筑似乎在诉说着村落昔日的辉煌和岁月的悠远。千年古村规模气势宏大，历经风雨沧桑，在修复之下重新焕发光芒。大宅院、小洋楼、商业街、古桥梁、双眼井、马头墙、龙形瓦、石雕窗、三透九明，历历在目，每一处古迹都是那样别致。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1、住宿：2晚仙居山脚下精品民宿（不含洗漱用品，空调自理10元/人晚）/仙居香格里拉（含自助早）或同级
                <w:br/>
                2、交通：按实际人数提供往返空调旅游车
                <w:br/>
                3、门票：部分景区第一门票
                <w:br/>
                4、用餐：占床者赠送2早4正餐（此为赠送不用不退）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1、自理：①神仙居门票门市价110元不含，60周岁以下自理优惠价100元，60周岁以上自理55元，70周岁以上免票；
                <w:br/>
                <w:br/>
                ②索道上行65元下行55元自愿自理，根据自身健康情况选择乘坐
                <w:br/>
                <w:br/>
                ③神仙居杨梅园入园费+免费品尝30元
                <w:br/>
                <w:br/>
                <w:br/>
                <w:br/>
                <w:br/>
                2、用餐：部分用餐不含，请自理（可交由导游统一代订）
                <w:br/>
                3、保险：建议游客购买旅游意外险
                <w:br/>
                4、除景点第一大门票外的二次消费（如索道、娱乐项目、请香等），请游客自愿选择，旅行社及导游不参与
                <w:br/>
                <w:br/>
                <w:br/>
                儿童补票
                <w:br/>
                <w:br/>
                【神仙居门票】1.2m以下免，1.2m-18周岁以下半票55元，1.4m以上同成人110元
                <w:br/>
                <w:br/>
                【神仙居索道】1.2m以下免，1.2m-1.5m以下半票60元，1.5m以上同成人120元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单人房差：产生单男单女，可安排拼房或补房差，补房差：180元/2晚，涉及用餐，房差只补不退；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2025-06-14T06:23:04+08:00</dcterms:created>
  <dcterms:modified xsi:type="dcterms:W3CDTF">2025-06-14T06:23:04+08:00</dcterms:modified>
</cp:coreProperties>
</file>

<file path=docProps/custom.xml><?xml version="1.0" encoding="utf-8"?>
<Properties xmlns="http://schemas.openxmlformats.org/officeDocument/2006/custom-properties" xmlns:vt="http://schemas.openxmlformats.org/officeDocument/2006/docPropsVTypes"/>
</file>