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理想双动大美四川双飞6日行程单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ZXSG-SC1749288331hy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【忠于承诺】：100%真纯玩，0车销0购物店0加点0自费0擦边0餐店，违约承诺赔3000元/人写进合同
                <w:br/>
                【精华景点】：黄龙、九寨沟、峨眉山、乐山大佛
                <w:br/>
                【理想座驾】：川青动车+头等舱保姆车（2+1布局豪华保姆车陆地头等舱，车间距宽敞，智能坐躺、随意切换，座位配备usb充电口）
                <w:br/>
                【同团人数】：22-36人精品团
                <w:br/>
                【特别赠送】：川剧变脸火锅
                <w:br/>
                【增值服务】：赠送旅拍-藏服1套，送3张精修电子照，底片全送
                <w:br/>
                【严选酒店】：甄选主题四钻/优选四钻/携程五钻酒店，峨眉山升级1晚携程五钻+赠送1次温泉池体验
                <w:br/>
                【首尾接送】：专车接送站、不拼不等、随到随走，出站口接客、帮拿行李、帮办理入住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各地出发-成都
                <w:br/>
              </w:t>
            </w:r>
          </w:p>
          <w:p>
            <w:pPr>
              <w:pStyle w:val="indent"/>
            </w:pPr>
            <w:r>
              <w:rPr>
                <w:rFonts w:ascii="微软雅黑" w:hAnsi="微软雅黑" w:eastAsia="微软雅黑" w:cs="微软雅黑"/>
                <w:color w:val="000000"/>
                <w:sz w:val="20"/>
                <w:szCs w:val="20"/>
              </w:rPr>
              <w:t xml:space="preserve">
                游客乘飞机/火车前往天府之国四川成都，抵达成都双流机场/火车北（东）站
                <w:br/>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
                <w:br/>
                抵达后开启成都自由活动：推荐【锦里】【春熙路】【太古里】【宽窄巷子】【人民公园泡茶馆】【蜀风雅韵川剧院】【建设路美食街】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5.此日无行程安排，不包含餐、导游服务及其他用车安排。
                <w:br/>
                晚21点前工作人员会电话通知您第二天出发时间，请保持电话畅通并注意接听，如未和您联系请致电应急联系人。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成都携程4钻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酒店-峨眉山金顶-变脸火锅-峨眉山酒店
                <w:br/>
              </w:t>
            </w:r>
          </w:p>
          <w:p>
            <w:pPr>
              <w:pStyle w:val="indent"/>
            </w:pPr>
            <w:r>
              <w:rPr>
                <w:rFonts w:ascii="微软雅黑" w:hAnsi="微软雅黑" w:eastAsia="微软雅黑" w:cs="微软雅黑"/>
                <w:color w:val="000000"/>
                <w:sz w:val="20"/>
                <w:szCs w:val="20"/>
              </w:rPr>
              <w:t xml:space="preserve">
                早餐后，前往峨眉山风景区
                <w:br/>
                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
                <w:br/>
                晚餐享用川剧变脸火锅餐
                <w:br/>
                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峨眉山5钻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酒店-万年寺-清音阁-五显岗-乐山大佛- 张公桥美食街-乐山站-黄龙九寨站-川主寺/沟口
                <w:br/>
              </w:t>
            </w:r>
          </w:p>
          <w:p>
            <w:pPr>
              <w:pStyle w:val="indent"/>
            </w:pPr>
            <w:r>
              <w:rPr>
                <w:rFonts w:ascii="微软雅黑" w:hAnsi="微软雅黑" w:eastAsia="微软雅黑" w:cs="微软雅黑"/>
                <w:color w:val="000000"/>
                <w:sz w:val="20"/>
                <w:szCs w:val="20"/>
              </w:rPr>
              <w:t xml:space="preserve">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
                <w:br/>
                午餐后游览【乐山大佛】大佛地处四川省乐山市，岷江、青衣江和大渡河三江汇流处，与乐山城隔江相望。它是依凌云山栖霞峰临江峭壁凿造的一尊大佛，建高71米，有"山是一尊佛，佛是一座山"之称，是世界上最大的石刻大佛。
                <w:br/>
                后赠送游览张公桥美食街，张公桥美食街是一条独具地方特色的美食街区，整条街道采用明清仿古的建筑风格，底层为整齐划一的美食门店，集聚了富有乐山特色的钵钵鸡、麻辣烫、跷脚牛肉、甜皮鸭等菜品1千余道，街区内还经营着八大菜系的菜品200余种，获得“四川省群众喜爱产品"荣誉，徐烧烤、阙记肥店、味精素面等汇聚于此，让食客可以一站式体验乐山美食。2023年8月，张公桥美食街区成功入选四川省“蜀里安逸”消费新场景。游客可自行体验当地美食。
                <w:br/>
                后乘动车前往川主寺，享用晚餐后入住酒店。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⑩乐山大佛景区有2种自由选择游玩的方式：①游船看大佛，懒人必备，拒绝爬山；②登山看大佛，下九曲栈道，摸佛脚。旺季会存在排队现象，请知悉！
                <w:br/>
                ⑪如因当日送站时间紧张，则优先保证送站，取消赠送景点：张公桥美食街。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川主寺或九寨沟口携程4钻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九寨沟全天游览
                <w:br/>
              </w:t>
            </w:r>
          </w:p>
          <w:p>
            <w:pPr>
              <w:pStyle w:val="indent"/>
            </w:pPr>
            <w:r>
              <w:rPr>
                <w:rFonts w:ascii="微软雅黑" w:hAnsi="微软雅黑" w:eastAsia="微软雅黑" w:cs="微软雅黑"/>
                <w:color w:val="000000"/>
                <w:sz w:val="20"/>
                <w:szCs w:val="20"/>
              </w:rPr>
              <w:t xml:space="preserve">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九寨沟4钻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酒店-黄龙-黄胜关/黄龙九寨/松潘站-成都站-酒店
                <w:br/>
              </w:t>
            </w:r>
          </w:p>
          <w:p>
            <w:pPr>
              <w:pStyle w:val="indent"/>
            </w:pPr>
            <w:r>
              <w:rPr>
                <w:rFonts w:ascii="微软雅黑" w:hAnsi="微软雅黑" w:eastAsia="微软雅黑" w:cs="微软雅黑"/>
                <w:color w:val="000000"/>
                <w:sz w:val="20"/>
                <w:szCs w:val="20"/>
              </w:rPr>
              <w:t xml:space="preserve">
                早餐后前往松潘县境内的人间瑶池【黄龙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前往松潘/黄龙九寨/黄胜关站乘坐动车抵达成都站，后酒店入住休息。
                <w:br/>
                温馨提示：
                <w:br/>
                1.进入藏区，请尊重少数民族风俗习惯，如若你自由活动期间在附近逛街商店或小卖点，请不要讨价还价后而不购买，请不要与当地人争吵及发生冲突，夜间请不要自行外出，需要帮助请及时与随团导游或旅行社联系。
                <w:br/>
                2.前往黄龙景区途中，有当地设置的高原服务站，届时会有高原服务站工作人员上车宣讲一些预防高反常识，兜售防寒衣物、氧气、抗高反药物，价格较贵，如有需要，谨慎购买。敬请知悉！
                <w:br/>
                3.费用不含（非必消）：黄龙索道上行80元/人、下行40元/人、保险10元/人、耳麦30元/人、景区观光车单边20元/人。索道将游客送至与最高点五彩池景区海拔持平的地方，走栈道（或坐观光车）2900米到达黄龙主景区五彩池站。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，需步行栈道上下山，注意穿带方便行走，舒适防滑的鞋子。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成都4钻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成都—出发地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如您的时间充裕，可在自由活动时间前往游览成都文化地标（武侯祠、锦里、杜甫草堂、宽窄巷子、春熙路、太古里等）、品尝成都特色小吃（担担面、夫妻肺片、龙抄手、韩包子、钟水饺、三大炮、赖汤圆、九尺板鸭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车辆	满10人：青铁路动车+头等舱保姆车（2+1布局豪华保姆车陆地头等舱，车间距宽敞，智能坐躺、随意切换，座位配备usb充电口）。
                <w:br/>
                不满10人：青铁路动车+正规旅游资质7座/9座商务车或17座防考斯特。
                <w:br/>
                酒店-动车站/动车站-酒店：摆渡车。
                <w:br/>
                首尾接送：专车接送站、不拼不等、随到随走，出站口接客、帮拿行李、帮办理入住。
                <w:br/>
                门票	九寨沟、黄龙、峨眉山、乐山大佛
                <w:br/>
                用餐	全程5酒店早餐5正餐（正餐餐标30元/人）；早餐为酒店餐厅用餐或路早，不用不退。当地饮食与游客饮食习惯差异较大，餐饮条件有限，尽请游客谅解并可自备些零食（方便面、榨菜等），景区段所含早餐和晚餐在所住酒店用套餐（酒店晚餐10人1桌8菜1汤，不用不退费）。
                <w:br/>
                住宿	参考酒店：
                <w:br/>
                九黄主题4钻
                <w:br/>
                --九寨：璞枫丽舍/三墨/民鑫/纳斯菩提/鑫源/九江豪庭/港威瑞逸或同级
                <w:br/>
                --川主寺：龙钦云顶/岷江源/仁天子或同级
                <w:br/>
                成都4钻（统一入住）
                <w:br/>
                --成都：开元名庭/蓉城映象/罗曼紫薇/金科圣嘉/明宇丽呈/维也纳国际/青桐城市/宜尚西南交大/凯里亚德/埃菲尔/峨眉雪芽/春天/英联金盛/艾克美雅阁或同级
                <w:br/>
                导游	满10人：成都出发持国家导游资格证中文导游服务。
                <w:br/>
                不满10人：司机兼向导。
                <w:br/>
                儿童	只含车位、中餐半餐费、旅游意外保险。
                <w:br/>
                保险	旅行社责任保险
                <w:br/>
                门优	温馨提示：优免区间为游客进景区时间。
                <w:br/>
                ①1.16-3.31优惠退110元/人（九寨沟30+黄龙20+峨眉山40+乐山20）、免票退220元/人（九寨60+黄龙40+峨眉山80+乐山40）
                <w:br/>
                ②4.1-5.31优惠退145元/人（九寨65+黄龙20+峨眉山40+乐山20）、免票退290元/人（九寨130+黄龙40+峨眉山80+乐山40）
                <w:br/>
                ③6.1-11.14优惠退175元/人（九寨65+黄龙50+峨眉山40+乐山20）、免票退350元/人（九寨130+黄龙100+峨眉山80+乐山40）
                <w:br/>
                ④11.15-12.14优惠退140元/人（九寨沟30+黄龙50+峨眉山40+乐山20）、免票退280元/人（九寨60+黄龙100+峨眉山80+乐山40）
                <w:br/>
                ⑤12.15-1.15优惠退90元/人（九寨沟30+黄龙20+峨眉山20+乐山20）、免票退180元/人（九寨60+黄龙40+峨眉山40+乐山20）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w:br/>
                必须消费：九寨观光车旺季4.1-11.14:90元/人，淡季11.15-次年3.31：80元/人，景区保险10元/人；峨眉山观光车90元/人。
                <w:br/>
                自愿消费：黄龙索道上行80元/人下行40元/人、保险10元/人、讲解器30元/人、观光车单边20元/人；峨眉山金顶往返索道旺季(1.16-12.14)120元/人，淡季(12.15-次年1月15)50元/人，猴区保险5元/人、索道保险5元/段；乐山观光车往返30元/人；峨乐耳麦30元/人。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团队机票一经开票不得签转，更改，如有变动客人需自行承担损失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2025-06-09T16:15:32+08:00</dcterms:created>
  <dcterms:modified xsi:type="dcterms:W3CDTF">2025-06-09T16:15:32+08:00</dcterms:modified>
</cp:coreProperties>
</file>

<file path=docProps/custom.xml><?xml version="1.0" encoding="utf-8"?>
<Properties xmlns="http://schemas.openxmlformats.org/officeDocument/2006/custom-properties" xmlns:vt="http://schemas.openxmlformats.org/officeDocument/2006/docPropsVTypes"/>
</file>