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香港·澳门尊享纯玩五日行程单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HK1749000422SH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 ZH9097    0930 1210
                <w:br/>
                香港-无锡 ZH9096      1230 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香港：欢迎来到90年代，分享日落和港风。
                <w:br/>
                从旧海报到旧唱片，定格旅途中的美好瞬间。
                <w:br/>
                澳门：“小澳门•大世界，Mᴀᴄᴀo这迷人的质感”
                <w:br/>
                “澳门的每条街，都充满了电影感”
                <w:br/>
                “我买咗船飞，喺澳门威尼斯人等你”
                <w:br/>
                “在澳门的每一帧都是快乐的”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澳门 参考航班（含飞机餐）：ZH9097  无锡澳门    0930 1210
                <w:br/>
              </w:t>
            </w:r>
          </w:p>
          <w:p>
            <w:pPr>
              <w:pStyle w:val="indent"/>
            </w:pPr>
            <w:r>
              <w:rPr>
                <w:rFonts w:ascii="微软雅黑" w:hAnsi="微软雅黑" w:eastAsia="微软雅黑" w:cs="微软雅黑"/>
                <w:color w:val="000000"/>
                <w:sz w:val="20"/>
                <w:szCs w:val="20"/>
              </w:rPr>
              <w:t xml:space="preserve">
                无锡硕放机场集合乘机前往“东方拉斯维加斯”-澳门，它是一座历史悠久有文化底蕴的城市。导游接团后游玩：
                <w:br/>
                【大三巴牌坊（圣保禄教堂遗址）（约20分钟）】为圣保禄大教堂遗址，是“澳门八景”之一，也是澳门的标志。
                <w:br/>
                【大炮台（约20分钟）】是澳门主要名胜古迹之一。大炮台建于公元1616年明神宗年间，本属教会所有，为保护圣保禄教堂内的教士而兴建，用以防范海盗，后转为军事设施区。
                <w:br/>
                【民政总署大楼（澳门市政厅）（外观）】位置在历史上原为一座中式亭楼建筑的议事亭，为明朝政府宣读政府命令和作为中葡官员会面的场所。
                <w:br/>
                【澳门巴黎铁塔（7层观光层，如遇关闭，则改为外观）】因为限高等因素根据法国原版缩小一半呈现，即便如此依然非常雄伟，目前是路氹城的标志性建筑之一。
                <w:br/>
                【官也街（约20分钟）】官也街西北起自消防局前地,东南止于施督宪正街与告利雅施利华街交界处,全长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【龙环葡韵（约20分钟）】是澳门八景之一，“龙环”是氹仔旧称“葡韵”是指这里葡萄牙建筑风韵，有五栋葡式住宅构成。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（注：本日行程游览顺序会根据酒店位置及实际交通状况优化调整）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餐后（打包餐）集合前往港珠澳人工岛--澳门口岸，乘坐大巴走【港珠澳大桥（约35分钟）】前往香港—港珠澳大桥是粤港澳三地首次合作共建的超级工程，从设计到建设前后历时14年，堪称世界桥梁建设史上的巅峰之作，被英国《卫报》誉为“新世界七大奇迹”之一。导游接团后游玩：
                <w:br/>
                【西九文化区】为前身为西九龙文娱艺术区，全球其中一个最大型的文化区，集艺术、教育及公共空间于一身的综合文化艺术区，汇集了表演及展览场地、户外绿色空间及多种餐饮设施。区内的海滨长廊则是享受黄昏日落景致和晚上散步的好地方。西九文化区由港铁柯士甸站外一直伸延到九龙站以西的海滨，交通四通八达。 
                <w:br/>
                【故宫文化博物馆（1-7馆）（逢周二闭馆，届时改为【天际100】（约30-40分钟）】展示九百多件来自故宫博物院的珍贵文物，不少都是首次于香港公开展出。当中部分藏品更是从未对外公开展出。博物馆亦定期举办有关中国文化艺术的特别展览，以及来自世界各地的艺术珍品。
                <w:br/>
                【戏曲中心（外观）】以传统中国彩灯为设计灵感，糅合传统与现代元素。除了于大剧院上演大型经典戏码、罕见地方剧种及当代创作，还会在精致典雅的茶馆剧场上演入门节目「粤·乐·茶韵」，特别适合对中国传统文化感兴趣或初次接触戏曲艺术的观众。 
                <w:br/>
                【星光大道（约20分钟）】仿效美国好莱坞星光大道建造，杰出电影工作者的芳名与掌印均镶嵌在经过特别制作的纪念牌匾上，依据年代及次排列在星光大道上。
                <w:br/>
                【香港会展中心新翼（外观）】位于香港湾仔，是世界最大的展览馆之一、香港区海边最新建筑群中的代表者之一。1997年7月1日香港回归祖国大典亦在该处举行，成为国际瞩目的焦点，而它独特的飞鸟展翅式形态，也给美丽的维多利亚港增添了不少色彩。
                <w:br/>
                【金紫荆广场（约20分钟）】位于香港会展中心的新冀海旁的博览海滨花园内。是为纪念香港回归祖国而设立。金紫荆广场三面被维港包围，在维港的中心位置，与对岸的尖沙咀对峙，是观景的好地方。
                <w:br/>
                之后前往香港热闹商圈【尖沙咀海港城DFS（约40-60分钟）】客人自由活动。
                <w:br/>
                乘坐【洋紫荆游船--游维多利亚港（约45分钟）（若船班停航维修或包船，更改为别的游船或天星小轮渡轮游览）】醉于迷人的日落景致，更可饱览香港著名的建筑艺术及杰出建设，品尝美馔佳肴，您更可于甲板上全方位亲身体验香港动感之都，令您的海上之旅璀璨生辉！
                <w:br/>
                结束后接回酒休息。
                <w:br/>
                （注：本日行程游览顺序会根据酒店位置及实际交通状况优化调整）
                <w:br/>
                交通：大巴、金巴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香港（改自由活动）
                <w:br/>
              </w:t>
            </w:r>
          </w:p>
          <w:p>
            <w:pPr>
              <w:pStyle w:val="indent"/>
            </w:pPr>
            <w:r>
              <w:rPr>
                <w:rFonts w:ascii="微软雅黑" w:hAnsi="微软雅黑" w:eastAsia="微软雅黑" w:cs="微软雅黑"/>
                <w:color w:val="000000"/>
                <w:sz w:val="20"/>
                <w:szCs w:val="20"/>
              </w:rPr>
              <w:t xml:space="preserve">
                不跟团  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全天香港自由活动，尽情享受不用跟团的自由，睡到自然醒，找美食，逛商场，走街串巷亲临那些在电视上才能看到的场景，感受港式文化的同时品味不同的美食。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 无锡 参考航班：ZH9096  香港无锡    1230 1505
                <w:br/>
              </w:t>
            </w:r>
          </w:p>
          <w:p>
            <w:pPr>
              <w:pStyle w:val="indent"/>
            </w:pPr>
            <w:r>
              <w:rPr>
                <w:rFonts w:ascii="微软雅黑" w:hAnsi="微软雅黑" w:eastAsia="微软雅黑" w:cs="微软雅黑"/>
                <w:color w:val="000000"/>
                <w:sz w:val="20"/>
                <w:szCs w:val="20"/>
              </w:rPr>
              <w:t xml:space="preserve">
                早晨自由活动。根据航班时间送往机场，结束精彩之旅。
                <w:br/>
                交通：大巴、送机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澳门参考酒店：澳门葡京、澳门皇都、澳门皇冠假日、澳门雅辰、澳门鹭环海天、澳门丽景湾或同级
                <w:br/>
                （3）用餐：行程中所列用餐（外用早茶60港币/人/顿，打包餐20港币/人/顿，香港中餐80港币/人/顿，香港长洲岛海鲜餐100港币/人/顿，香港洋紫荆桌餐90港币/人/顿，澳门晚餐80港币/人/顿）；
                <w:br/>
                （4）用车：当地空调旅游车（1人1座），专职司机服务；
                <w:br/>
                （5）导游：当地中文持牌导游服务（含导游小费）；
                <w:br/>
                （6）门票：行程中所列景点大门票（香港故宫博物馆（1-7馆门票）、中环-长洲岛往返船票、港珠澳巴士票单程）；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港澳旅游前行注意事项-----------------------------
                <w:br/>
                一、出行安全注意事项
                <w:br/>
                1、出发当天必须于约定的集合时间内抵达机场集合地点，若因故无法准时抵达，务必马上联络领队，以免航空公司关闭柜台，客人到机场还是无法上机的严重情况发生。
                <w:br/>
                2、出团当天请随身携带手机，以免有迟到、塞车、转机...等意外状况联络不上的困扰。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6、应将港澳通行证、机票、身份证、等各种证件随身携带，切勿放于行李箱内。为便过境时各地海关查阅，
                <w:br/>
                7、2024年4月22日起，港澳酒店内不提供拖鞋、牙膏、牙刷等一次性物品，客人须自行准备，宾馆内食品或服务均需收费，退房离开酒店前，如若使用了酒水或食品，包括房间内电话，请自觉通知导游，并现付酒店前台。一般宾馆大堂内设有投币电话，客人可自换零钱使用。
                <w:br/>
                8、港澳酒店内的自来水未达到饮用水标准，所以一般酒店提供煮水用具。
                <w:br/>
                9、住宿饭店时请随时将房门扣上安全锁，以确保安全；勿在灯上晾衣物；勿在床上吸烟，听到警报器响，请由紧急出口迅速离开。尽量不要在饭店内吃色素强烈的水果，以防滴在床单地毯上，造成不必要的赔偿。
                <w:br/>
                10、贵重物品请托放至饭店保险箱，如需随身携带切勿离手，小心扒手。如有遗失，接待旅行社不负相关责任。
                <w:br/>
                11、旅行车上不可吃冰激凌，带果皮食物，抽烟等。请勿任意更换座位，头、手请勿伸出窗外，上下车时请注意来车方向以免发生危险。
                <w:br/>
                12、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13、港澳旅游进澳门坐船较多,晕船的客人请务必带好晕船药。
                <w:br/>
                14、切勿在公共场合露财，购物时也勿当众清数钞票。
                <w:br/>
                15、夜间或自由活动时间若需自行外出，请告知领队或团友，并应特别注意安全。
                <w:br/>
                16、遵守领队所宣布的观光区、餐厅、饭店、游乐设施等各种场所的注意事项。
                <w:br/>
                17、外出旅游请注意安全，港澳地区不允许闯红灯，请谨慎过马路。
                <w:br/>
                18、不要随地吐痰，扔烟头，丢垃圾，保持举止文明。
                <w:br/>
                19、团体活动时不要离队,如需离队时,务必征得领队同意,且须签署亇人离队书交于当领队保存(即如有任何意外发生,一切后果自行负责),并请特别留意自身安全.离团需缴纳离团费。
                <w:br/>
                20、出境时携带物品注意事项：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br/>
                <w:br/>
                二、行李携带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三、健康和药物
                <w:br/>
                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详情参考合同退改合约、机票酒店确认后不退不改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2025-06-07T06:21:23+08:00</dcterms:created>
  <dcterms:modified xsi:type="dcterms:W3CDTF">2025-06-07T06:21:23+08:00</dcterms:modified>
</cp:coreProperties>
</file>

<file path=docProps/custom.xml><?xml version="1.0" encoding="utf-8"?>
<Properties xmlns="http://schemas.openxmlformats.org/officeDocument/2006/custom-properties" xmlns:vt="http://schemas.openxmlformats.org/officeDocument/2006/docPropsVTypes"/>
</file>