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新疆【首席·伊犁1+1版】双飞8日行程单</w:t>
      </w:r>
    </w:p>
    <w:p>
      <w:pPr>
        <w:jc w:val="center"/>
        <w:spacing w:after="100"/>
      </w:pPr>
      <w:r>
        <w:rPr>
          <w:rFonts w:ascii="微软雅黑" w:hAnsi="微软雅黑" w:eastAsia="微软雅黑" w:cs="微软雅黑"/>
          <w:sz w:val="20"/>
          <w:szCs w:val="20"/>
        </w:rPr>
        <w:t xml:space="preserve">整团15人内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JRZL-XJ17487680331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无锡-石河子A67217/09:50-15:05
                <w:br/>
                石河子-无锡A67218/15:55-20:40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乌鲁木齐、赛里木湖、薰衣草庄园、库尔德宁·齐梦德·阿尤赛、阔克苏大峡谷、
                <w:br/>
                那拉提空中草原、巴音布鲁克草原·天鹅湖·朗润寺·九曲十八湾、
                <w:br/>
                网红独库公路中段+北段、独山子大峡谷、野马古生态园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&gt; &gt; &gt; 新疆（乌鲁木齐/吐鲁番/石河子）
                <w:br/>
              </w:t>
            </w:r>
          </w:p>
          <w:p>
            <w:pPr>
              <w:pStyle w:val="indent"/>
            </w:pPr>
            <w:r>
              <w:rPr>
                <w:rFonts w:ascii="微软雅黑" w:hAnsi="微软雅黑" w:eastAsia="微软雅黑" w:cs="微软雅黑"/>
                <w:color w:val="000000"/>
                <w:sz w:val="20"/>
                <w:szCs w:val="20"/>
              </w:rPr>
              <w:t xml:space="preserve">
                根据航班时间乘坐飞机前往新疆，抵达后车队接机（拼车）前往举世闻名的歌舞之乡、瓜果之乡、黄金玉石之邦的新疆维吾尔自治区首府—【乌鲁木齐】，踏上举世闻名的古“丝绸之路”第一站；抵达酒店后办理入住休息，准备开启充满欢乐的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乌鲁木齐—赛里木湖—赛里木湖临景区（约580公里 行车约8小时）
                <w:br/>
              </w:t>
            </w:r>
          </w:p>
          <w:p>
            <w:pPr>
              <w:pStyle w:val="indent"/>
            </w:pPr>
            <w:r>
              <w:rPr>
                <w:rFonts w:ascii="微软雅黑" w:hAnsi="微软雅黑" w:eastAsia="微软雅黑" w:cs="微软雅黑"/>
                <w:color w:val="000000"/>
                <w:sz w:val="20"/>
                <w:szCs w:val="20"/>
              </w:rPr>
              <w:t xml:space="preserve">
                【赛里木湖】（含门票+区间车，游览时间约2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赛里木湖临景区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赛里木湖—果子沟大桥—薰衣草庄园—阔克苏大峡谷—特克斯 （约300公里，行车约4.5小时）
                <w:br/>
              </w:t>
            </w:r>
          </w:p>
          <w:p>
            <w:pPr>
              <w:pStyle w:val="indent"/>
            </w:pPr>
            <w:r>
              <w:rPr>
                <w:rFonts w:ascii="微软雅黑" w:hAnsi="微软雅黑" w:eastAsia="微软雅黑" w:cs="微软雅黑"/>
                <w:color w:val="000000"/>
                <w:sz w:val="20"/>
                <w:szCs w:val="20"/>
              </w:rPr>
              <w:t xml:space="preserve">
                【果子沟】（途经）果子沟是伊犁地区的天然门户，是一条北上赛里木湖，南下伊犁河谷的著名峡谷孔道，在古 代，这里是我国通往中亚和欧洲的丝路新北道咽喉，被称为“铁关”，同时也因为它宜人的风景被誉为“伊犁第一景”、“奇绝仙境”，古人赋诗赞其“山水之奇，媲于桂林，崖石之怪，胜于雁岩”，果子沟全长 28 公里，地势险要，成吉思汗西征时凿山通道，曾架桥 48 座，可见路之险峻，清乾隆时改建为 42 座，现在仍是乌伊公路干线的重要路段；
                <w:br/>
                【薰衣草庄园】（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 景区内小面积供参观到9月）
                <w:br/>
                【阔克苏大峡谷】（含门票+区间车+游船，游览时间约3小时）阔克苏大峡谷是喀拉峻景区的一部分，“喀拉峻”是哈萨克语，“喀拉”有深色、浓郁和辽阔的意思，“峻”形容茂密的样子，从字面上理解，“喀拉峻大草原”可译为苍苍莽莽的草原。于2013年被正式列入联合国教科文组织世界遗产名录。不到新疆，不知中国之大；不到伊犁，不知新疆之美”，2013年6月在柬埔寨金边举行的第37届世界遗产大会上，新疆天山山脉成功入遗，被批准列入教科文组织《世界遗产名录》中的自然遗产目录。其中包括喀拉峻至库尔德宁一线，后在2015年3月《中国国家地理》杂志中，喀拉峻·阔克苏大峡谷也被认定为中国最美的人体草原；电视剧【海上牧云记】取景地
                <w:br/>
                【特克斯八卦城】传说特克斯八卦城最早是由南宋道教全真七子之一的丘处机布置的。当时长春真人丘处机应成吉思汗的邀请前往西域，当他经过特克斯河谷时，被这里的山川形势所打动，于是就布置了这座八卦城。八卦城呈放射状圆形，街道布局如神奇迷宫般，路路相通、街街相连；同时特克斯是一座“天地交而万物通，上下交而万物同”的城市；这是一座被上海吉尼斯总部授予“现今世界最大规模的八卦城”的城市；这是一座历史上塞种、月氏、乌孙、回纥、突厥、蒙古、柯尔克孜、哈萨克、维吾尔、汉等22个民族的人民都曾繁衍生息的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特克斯—库尔德宁·阿尤赛·齐梦德—那拉提镇（约280KM  行车约5小时 ）
                <w:br/>
              </w:t>
            </w:r>
          </w:p>
          <w:p>
            <w:pPr>
              <w:pStyle w:val="indent"/>
            </w:pPr>
            <w:r>
              <w:rPr>
                <w:rFonts w:ascii="微软雅黑" w:hAnsi="微软雅黑" w:eastAsia="微软雅黑" w:cs="微软雅黑"/>
                <w:color w:val="000000"/>
                <w:sz w:val="20"/>
                <w:szCs w:val="20"/>
              </w:rPr>
              <w:t xml:space="preserve">
                【库尔德宁风景区】（含门票+区间车，游览时间约3.5小时）以其壮美的自然景观和丰富的生物多样性而闻名。这里拥有国内最大的原始云杉林，被誉为“中国最美十大森林”之首。景区内拥有1000余种高等植物、146种陆栖脊椎动物和196种昆虫，是一个生物多样性的天然基因库。库尔德宁的气候温和湿润，四季分明，草原森林丰茂，空气清新，阳光充足，形成了“红瓦绿树、林海蓝天”的独特景观。1984年，该地区被辟为‌自治区雪岭云杉自然保护区。2000年4月，库尔德宁风景区被确定为西天山国家级自然保护区。库尔德宁在哈萨克语中意为“横沟”，这里不仅自然景观壮美，还拥有丰富的民族风情和历史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那拉提镇—那拉提·空中草原—独库公路中段—巴音布鲁克草原—巴音布鲁克镇（约100KM，行程约2 小时）
                <w:br/>
              </w:t>
            </w:r>
          </w:p>
          <w:p>
            <w:pPr>
              <w:pStyle w:val="indent"/>
            </w:pPr>
            <w:r>
              <w:rPr>
                <w:rFonts w:ascii="微软雅黑" w:hAnsi="微软雅黑" w:eastAsia="微软雅黑" w:cs="微软雅黑"/>
                <w:color w:val="000000"/>
                <w:sz w:val="20"/>
                <w:szCs w:val="20"/>
              </w:rPr>
              <w:t xml:space="preserve">
                【那拉提·空中草原】（含门票+区间车，游览时间约4小时）‘那拉提’蒙古语“太阳升起的地方”，草原风景秀丽多姿，云杉稠密，山水如画，如茵草场铺展在起伏的山峦之上，因而有“空中草场”之美誉，同时也被誉为“天然氧吧”，这里是当地哈萨克族牧民的夏牧场，被称为“空中草原”是跟其海拔有关，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2005年4月那拉提草原被上海吉尼斯世界总部授予“哈萨克人口最多的草原”；2005年10月被中国国家地理杂志社评为全国六大最美草原之一；
                <w:br/>
                【独库公路中段】独库开放期间（每年只在 6 月至 9 月底开通）换乘小车经独库中段前往巴音，中段是整个公路的精华路段之一，从那拉提到巴音布鲁克，展示了极为丰富的自然景观。‌这段路程以其多样的地貌和壮丽的自然风光而闻名，是独库公路中最具代表性的部分；
                <w:br/>
                【巴音布鲁克草原】（含门票+区间车，游览时间约3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这里是天山山脉中段的高山间盆地，四周为雪山环抱，海拔约2500米，面积23835平方公里，草原地势平坦，水草丰盛，是典型的禾草草甸草原，也是新疆最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九曲十八湾”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同时还有藏传佛教圣地巴润寺，1773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电影【东归英雄传】拍摄地；电视剧【东归英雄】取景地；电影【飞驰人生】取景地；
                <w:br/>
                备选方案（独库未开通期间）：那拉提—那拉提空中草原—218火烧桥绕行—巴音布鲁克镇 （约200KM 行车约4.5小时 ）
                <w:br/>
                特别说明：因独库公路通行受季节天气影响较大，即使开通期间遇下雨塌方也会临时封路，在独库公路封闭管制期间，则按备选方案执行，费用同等。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巴音布鲁克镇—独库公路中段+北段—独山子大峡谷—独山子/奎屯/乌苏/和静（约300KM 行车约 6小时 ）
                <w:br/>
              </w:t>
            </w:r>
          </w:p>
          <w:p>
            <w:pPr>
              <w:pStyle w:val="indent"/>
            </w:pPr>
            <w:r>
              <w:rPr>
                <w:rFonts w:ascii="微软雅黑" w:hAnsi="微软雅黑" w:eastAsia="微软雅黑" w:cs="微软雅黑"/>
                <w:color w:val="000000"/>
                <w:sz w:val="20"/>
                <w:szCs w:val="20"/>
              </w:rPr>
              <w:t xml:space="preserve">
                【独库公路】独库开放期间（每年只在 6 月至 9 月底开通），换乘小车经独库中段+北段前往奎屯，我们沿独库公路北上，途经乔尔玛，缅怀为了修筑独库公路而献出生命的168名革命烈士；（此天不含餐沿途餐厅较少，故请提前准备零食干粮和水，以备路上所需）。
                <w:br/>
                【独山子大峡谷】（含门票，游览时间约1小时）参观，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晚抵达入住酒店。
                <w:br/>
                备选方案（独库未开通期间）：巴音布鲁克镇—巴音布鲁克草原—和静（约320KM 行车约 5.5小时 ）
                <w:br/>
                特别说明：因独库公路通行受季节天气影响较大，即使开通期间遇下雨塌方也会临时封路，在独库公路封闭管制期间，则按备选方案执行，费用同等。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独山子/奎屯/乌苏/和静</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和静/独山子/奎屯/乌苏—野马古生态园—乌鲁木齐（约250KM 行车约3小时 ）
                <w:br/>
              </w:t>
            </w:r>
          </w:p>
          <w:p>
            <w:pPr>
              <w:pStyle w:val="indent"/>
            </w:pPr>
            <w:r>
              <w:rPr>
                <w:rFonts w:ascii="微软雅黑" w:hAnsi="微软雅黑" w:eastAsia="微软雅黑" w:cs="微软雅黑"/>
                <w:color w:val="000000"/>
                <w:sz w:val="20"/>
                <w:szCs w:val="20"/>
              </w:rPr>
              <w:t xml:space="preserve">
                【野马古生态园】（赠送景点,不去不做退费）古生态园占地近300亩，由六大景观构成，包括：远古硅化木群、千年胡杨林、黑铁陨石群、汗血宝马基地、名俗风情园、野马美术馆，投资近亿元；园内有上百根硅化木，形成了蔚为壮观的硅化木林，其中最长一根达43米，是迄今为止国内最长的硅化木；园内还有350根千年胡杨枯木形成的人工胡杨林；3000吨来自阿勒泰草原的黑铁陨石、1000吨风砺石、2000吨戈壁砂、雅丹石、戈壁玉以及普氏野马、汗血宝马、秃鹫、黄羊、马鹿、矮种马等各种野生动物和野生动物标本。这里被世人公认为中国最大的汗血宝马和普氏野马展示基地；中国最大的硅化木展示基地；中国最大的古胡杨展示基地；中国最大的天外来客、黑铁陨石基地；相信古生态园之行，一定会让您赞叹不已；游览结束后入住酒店，结束北疆深度之旅。
                <w:br/>
                特别提示：此天全天不含餐在即将返程之际，为各位贵宾自行品鉴新疆特色美食、留出充足时间；
                <w:br/>
                备选方案（独库未开通期间）：和静—野马古生态园—乌鲁木齐（约450KM 行车约7小时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新疆--出发地（送机）
                <w:br/>
              </w:t>
            </w:r>
          </w:p>
          <w:p>
            <w:pPr>
              <w:pStyle w:val="indent"/>
            </w:pPr>
            <w:r>
              <w:rPr>
                <w:rFonts w:ascii="微软雅黑" w:hAnsi="微软雅黑" w:eastAsia="微软雅黑" w:cs="微软雅黑"/>
                <w:color w:val="000000"/>
                <w:sz w:val="20"/>
                <w:szCs w:val="20"/>
              </w:rPr>
              <w:t xml:space="preserve">
                根据航班时间安排车队（拼车）送客人前往机场，乘坐飞机，结束愉快的新疆之行，返回温馨的家。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1、住宿：4晚携程四钻（星）酒店+1晚特色民宿+1晚携程三钻酒店+1晚临景区舒适型住宿；具体酒店以当天确定酒店为主，此产品保拼房，不接受拼房者单房差自理；(不占床则不含早餐)
                <w:br/>
                2、全程酒店均含早，含7正餐（含特色餐 平均餐标40元/人/正），若客人不用，费用不退；
                <w:br/>
                3、用车：专属豪华 1+1 VIP座椅，15 人以内精品小团【6人(含6人)上豪华大7座车,7人(含7 人)上 1+1VIP 陆地头等舱】:
                <w:br/>
                4、门票：包含行程中所列景点首道门票及区间车
                <w:br/>
                5、导游：优秀持证国语导游，10人以下（含10人）司机兼向导，负责驾驶、协助安排住宿、门票、简单介绍；
                <w:br/>
                6、购物：全程0购物0自费（注：景区内的各种小商店不计旅游行程中规定的购物点）；
                <w:br/>
                7、儿童：含当地旅游车费、正餐半餐、导游讲解服务费，其他自理；
                <w:br/>
                8、大交通：出发地---新疆往返机票含税（特别提醒：往返均为包机/切位机票，一经预定后不能取消、不能改签）；具体航班信息已旅行社出团通知为准；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2、报价是按照两人入住一间房计算的价格，若一人单住一间需补单房差；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6、不含航空保险、“旅游费用包含”内容以外的所有费用、及行程中未提到的费用；
                <w:br/>
                7、小交通：景区内除首道大区间车之外的区间车或电瓶车；
                <w:br/>
                8、门票：景区内的园中园门票；景区内娱乐项目费用；
                <w:br/>
                9、差价：升级舱位、升级酒店、升级房型等产生的差价。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1）年龄限制：老人、婴儿、未成年人
                <w:br/>
                新疆地处最西北，山区海拔高、天气干燥炎热，景区车程长，路途颠簸；不建议70岁以上老人单独参团，如出行人中有70-75周岁老人，须至少有1位年满18-69周岁亲友陪同，且请确保身体健康事宜旅游，必须填写《参团免责声明》，直系亲属签字确认，如故意隐瞒真实情况，后果责任自负责；敬请原谅；此线路因服务能力有限，无法接待婴儿出行；出于安全考虑，18周岁以下未成年人需要至少1名成年人陪同。
                <w:br/>
                2）人群限制：孕妇
                <w:br/>
                出于安全考虑，本产品不接受孕妇预定，敬请谅解；
                <w:br/>
                3）其他限制：
                <w:br/>
                如产品确认单或补充条款中的预定与旅游合同协议不一致的，以产品确认单或者补充条款为准。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1、为了保障您和家人的人身安全，请自行购买旅游人身意外保险。
                <w:br/>
                2、请随身携带出团所需的证件（护照、身份证、儿童户口簿等），请保管好各自的行李物品，饮食上南北差异较大，请自备胃肠药，以备不时之需，请自备雨伞、太阳镜、防晒油等旅游必需品。
                <w:br/>
                3、西北地区旅游属发展阶段，硬件条件有限，酒店标准、用餐口味与沿海发达城市有差距，不可相提并论，敬请谅解。
                <w:br/>
                4、为了旅游市场繁荣，故在游览过程中，导游、司机将在旅游定点商店购物，请各位游客给予理解与支持。
                <w:br/>
                5、随团旅游请您树立以下意识：出门在外，请您保持平和的心态，遇事不要急躁。任何时候、任何场合，对人都要有礼貌，谦逊忍让，自觉遵守公共秩序；当遇到一些不尽如人意的事情时，请您谅解，并配合我们的工作人员尽快解决问题，以使您的旅途生活更加顺利，礼让、沉着、冷静是处理任何问题的方法。
                <w:br/>
                6、请将地陪导游（或全陪导游）联络方式留下，出现情况立即通报。如对当地安排有异议，可同当地导游协调并就地解决，若协调无果，请先服从当地的安排，待团队回来后由我公司协调处理。合同法有规定：如合同履行中出现争议，双方应将损失控制到最低点，如单方面扩大的损失，由扩大损失方承担。
                <w:br/>
                7、因天气航班等不可抗力原因造成的旅游变化、滞留或游览景点减少，我公司只负责返还门票差额，不承担由此造成的损失和责任。
                <w:br/>
                8、西北地区由于地域辽阔，景点之间车程较长，请注意调配好时间，以充足的体力参加旅游活动。
                <w:br/>
                9、受宗教影响，西北风俗习惯与我们不同，游览时请注意有关旅游注意事项，入乡随俗，在任何场合下都不要提及有关少数民族的政治问题，配合好当地导游的工作。
                <w:br/>
                10、整个旅途中，团友要注意保管好自己的财物，注意保管随身现金、相机、手机等财物，以免造成不必要的损失，影响以后的行程。
                <w:br/>
                11、新疆酒店标准比内地偏低，请旅游者提前做好心理准备。如遇旺季（每年6月1日至10月07日之间）酒店资源紧张或政府临时征用等特殊情况，造成行程中备选酒店客满，我社有权调整为同等级标准酒店。酒店的退房时间为中午的14:00，返程为晚班机的旅游者可把行李寄存在酒店前台后自由活动或自补房差开钟点房休息。
                <w:br/>
                12、行程中所含的餐食，早餐为酒店房含，不用不退。正餐按产品用餐标准操作，不含酒水。新疆用餐口味较重，且普通团队餐厅菜式比较雷同。建议旅游者可自带些咸菜或辣椒酱等佐餐。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此条款将做为旅游合同的其他另行约定；
                <w:br/>
                一经报名确认后，由于游客自身原因要求退团或者改期的，我社将按出团日期前取消和改签日期不同，收取一定费用，作为我社损失。
                <w:br/>
                出发日期前30天以外取消或改期，不收任何损失；
                <w:br/>
                出发日期前25天以外取消或改期，将收取总团费的40%作为损失费；
                <w:br/>
                出发日期前16-25天取消或改期，将收取总团费的50%作为损失费；
                <w:br/>
                出发日期前8-15天取消或改期，将收取总团费的60%作为损失费；
                <w:br/>
                出发日期前3-7天取消或改期，将收取总团费的70%作为损失费；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正确的身份信息及联系方式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2025-06-06T15:17:29+08:00</dcterms:created>
  <dcterms:modified xsi:type="dcterms:W3CDTF">2025-06-06T15:17:29+08:00</dcterms:modified>
</cp:coreProperties>
</file>

<file path=docProps/custom.xml><?xml version="1.0" encoding="utf-8"?>
<Properties xmlns="http://schemas.openxmlformats.org/officeDocument/2006/custom-properties" xmlns:vt="http://schemas.openxmlformats.org/officeDocument/2006/docPropsVTypes"/>
</file>