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7月8日美国加拿大17天订制团行程单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MC-MG1747880323Rz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美国-加拿大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上海-纽约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机场接机，送至酒店
                <w:br/>
                交通：飞机 客人自理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New York Marriott Marquis  双卧室家庭联通套房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纽约市内一日游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女神游船（游轮环岛，不上岛），外观华尔街、联邦厅（外观）、纽约证券交易所（外观）、911国家纪念馆、联合国总部（如果没有特别会议安排，可以提前预约入内），登顶帝国大厦or洛克菲勒大厦，漫步时代广场以及曼哈顿第五大道。
                <w:br/>
                交通：凯迪拉克凯雷德7座商务车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New York Marriott Marquis  双卧室家庭联通套房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纽约-耶鲁-纽约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大都会博物馆（含中文语音导览，不少于2小时），中央公园，随后前往耶鲁大学
                <w:br/>
                交通：凯迪拉克凯雷德7座商务车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New York Marriott Marquis  双卧室家庭联通套房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纽约-4小时车程-华盛顿（DC市区）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林肯纪念堂、越战纪念墙、韩战纪念碑、国会大厦、白宫（外观）。
                <w:br/>
                交通：凯迪拉克凯雷德7座商务车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华盛顿威拉德洲际酒店 客人自订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华盛顿市内一日游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国家自然历史博物馆、国家航空航天博物馆。美国国家美术馆
                <w:br/>
                交通：凯迪拉克凯雷德7座商务车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华盛顿威拉德洲际酒店 客人自订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华盛顿飞往芝加哥  AA2633 07月13日   华盛顿-芝加哥       10:24-11:50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66号公路起点牌(芝加哥360观景台+千禧公园+云门+唐人街/芝加哥公牛看时间再安排)
                <w:br/>
                交通：凯迪拉克凯雷德7座商务车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芝加哥总督酒店  顶层套房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芝加哥一日游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密歇根湖，海军码头、菲尔德自然历史博物馆
                <w:br/>
                交通：凯迪拉克凯雷德7座商务车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芝加哥总督酒店  顶层套房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芝加哥飞拉斯维加斯  UA777  07月15日  芝加哥 - 拉斯维加斯  13:02-15:03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赌城大道、百丽宫
                <w:br/>
                交通：凯迪拉克凯雷德7座商务车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拉斯维加斯特朗普国际酒店   大道景两卧室顶层套房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拉斯维加斯开车洛杉矶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比弗利山庄、农夫市场、星光大道、杜比剧院 （第九第十天的行程，根据当天时间安排实际游览时间）
                <w:br/>
                交通：凯迪拉克凯雷德7座商务车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洛杉矶丽思卡尔顿酒店 豪华房 2间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洛杉矶市区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比弗利山庄、农夫市场、星光大道、杜比剧院   （第九第十天的行程，根据当天时间安排实际游览时间）
                <w:br/>
                交通：凯迪拉克凯雷德7座商务车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洛杉矶丽思卡尔顿酒店 豪华房 2间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洛杉矶飞旧金山，旧金山市区游      AA4977 07月18日  拉斯维加斯-旧金山    09:29-10:56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抵达旧金山接机后先市区游览，金门大桥，九曲花街、艺术宫、渔人码头
                <w:br/>
                交通：凯迪拉克凯雷德7座商务车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旧金山丽思卡尔顿酒店 客人自订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旧金山-17英里-卡梅尔小镇（车程往返5-6小时）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卡梅尔小镇、17英里
                <w:br/>
                交通：凯迪拉克凯雷德7座商务车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旧金山丽思卡尔顿酒店 客人自订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旧金山-斯坦福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前往硅谷+斯坦福大学游览
                <w:br/>
                交通：凯迪拉克凯雷德7座商务车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旧金山丽思卡尔顿酒店 客人自订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旧金山飞温哥华  UA2051 07月21日  旧金山-温哥华       10:51-13:12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接机入住酒店
                <w:br/>
                交通：凯迪拉克凯雷德7座商务车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温哥华瑰丽酒店  客人自订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温哥华-维多利亚-温哥华（含轮渡车程约4.5小时）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当天乘坐渡轮前往维多利亚游览布查德花园
                <w:br/>
                交通：凯迪拉克凯雷德7座商务车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温哥华瑰丽酒店  客人自订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温哥华一日游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卡皮拉诺吊桥公园漫步树顶—海天公路-海天缆车-斯阔米什小镇
                <w:br/>
                交通：凯迪拉克凯雷德7座商务车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温哥华瑰丽酒店  客人自订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温哥华飞上海 （航班待定）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早上酒店退房，送机场，返回温馨的家
                <w:br/>
                交通：凯迪拉克凯雷德7座商务车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行程中披露的酒店，机票，用车和导游 （客人自理的除外）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01、证照及签证等费用（包含但不仅限于：护照，与签证有关的公证认证等个人材料）
                <w:br/>
                02、行程中标明的未包含餐饮（美国内陆航班不提供餐食）；
                <w:br/>
                03、全程当地酒店单间差住
                <w:br/>
                04、酒店内电话、传真、洗熨、行李搬运、收费电视、饮料食品等个人消费；
                <w:br/>
                05、当地内陆段行李托运及超重费用（每件30-60美元/加元，具体托运价格以柜台收取为准）；全程额外行李托运及超重费用；
                <w:br/>
                06、“自行安排活动时间”期间的一切服务；
                <w:br/>
                07、“服务包含”之外未提到的其他费用；
                <w:br/>
                08、本公司有权依据最终出团人数，调整房间分房情况；
                <w:br/>
                09、根据美国当地法律规定，导游和司机每天工作时间不得超过10小时，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01、行程说明：
                <w:br/>
                A、美加的城市面积普遍较小，常规我们行程中所指的城市为“大都会区”或“郡”之类的大概念，包含了周边几个至几十个大小不等的卫星城市，例如大洛杉矶地区、大华府地区，旧金山湾区，大多伦多地区等等；
                <w:br/>
                B、由于众多的展会，宗教活动或当地节日，或进入旅游旺季（尤其是每年的6月至10月），境外酒店经常超售，计划团队的行程可能会将依当时情况调整住宿情况，但是不会影响酒店级别及整体游览时间；
                <w:br/>
                C、行程中所列航班及时间仅供参考，将根据实际情况做出合理的调整，出发前将给予最后确认行程（“出团通知书”）；
                <w:br/>
                D、行程中所注明的城市间距离，仅为理论参考，活动的进行视当地交通状况进行调整，但不影响游览内容；
                <w:br/>
                E、如遇部分景点节假日休息或庆典等，本社会根据实际情况调整行程游览先后顺序，以尽可能保证游览内容。但客观因素限制确实无法安排的，敬请各位贵宾理解和配合；
                <w:br/>
                F、计划景点的实际游览时间参考行程中标注；部分景点仅含门票，不含中文讲解；
                <w:br/>
                G、主题乐园内的游览项目以园方当天具体开放的项目为准（部分设施可能会因保养等临时关闭）；因可选择的游玩项目众多，故园内游览以客人自行安排游览项目为主；
                <w:br/>
                02、交通说明：
                <w:br/>
                A.团队最终出行的航班号及起飞时间等航空信息，以出团通知书上标注的为准；全程机票为不可退改签的团队机票；
                <w:br/>
                B.根据航空公司行李规定：除国际段一件或两件行李免费外（免费行李不得超过23公斤/件），其余各内陆段将根据当地规定及各航空公司规定收取行李费用，需自付（每件30-60美元/加元）。全程乘坐同一航空公司的航班，该航空公司仍保留收取内陆段行李费的权利
                <w:br/>
                C.一般而言，国际段航班建议提前3-3.5小时抵达机场集合办理相关手续，内陆段航班建议提前2-2.5小时；如需要中国内陆联运的客人，请务必注意集合时间，如遇天气多变的季节，建议提前一天抵达集合城市；
                <w:br/>
                D.为确保行程按计划完整顺利的进行，内陆段航班的起飞时间可能会早，请特别注意；
                <w:br/>
                E.境外旅游车辆的车型及座位数以团队最终出行的总人数（含领队）为准，且每个地区都有不同。除特殊说明外，夏威夷均为司兼导，本土15座及以下车型为司兼导，其余为司+导；
                <w:br/>
                03、酒店说明：
                <w:br/>
                A、酒店无等级标识，酒店在规模及设施等方面与国内同类级的有不小的差距（特别是国家公园附近）。一般团队酒店如无特别说明，均为市郊等非闹市区；
                <w:br/>
                B、常规团队的酒店大堂都比较小，大部分酒店没有电梯，如有则每次只能容纳2、3人和行李；
                <w:br/>
                C、一般房间最多容纳两张床（即无法加床），部分酒店房间可能为家庭房（大小床）；每标间可接待两大人带一个12周岁以下儿童（不占床），具体费用根据所报团队情况而定；若一个大人带一个12周岁以下儿童参团，建议住一个标间，以免给其他游客休息造成不便；
                <w:br/>
                D、行程中所列早餐如由酒店提供，十分简单，通常只有面包、咖啡、茶水等；
                <w:br/>
                E、酒店办理入住手续的时间一般是15点开始，如涉及首站无游览项目但未到入住时间，则先自行安排活动时间；
                <w:br/>
                04、正餐说明：
                <w:br/>
                A、行程中的午晚餐以中式自助或中式桌餐为主，简餐（快餐/冷盒餐等）为辅；
                <w:br/>
                B、如遇下列情况将退客人餐费（计划行程中已含但按实际情况无法安排），具体退餐标准请参考“服务包含”栏：
                <w:br/>
                1）部分区域、城市、及小镇等没有中式餐厅，有但不接待团队用餐的；
                <w:br/>
                2）团队行程用餐时间在高速公路休息站，无法安排团队用餐的；
                <w:br/>
                3）其他临时性遇到无法按原计划用餐的情况；
                <w:br/>
                4）行程内列明用餐：（不包括候机及转机时间内的用餐）
                <w:br/>
                5）酒店内早餐（如果遇早航班，酒店不提供早餐盒时早餐需要自理）
                <w:br/>
                6）（长途中或遇到特殊情况，无法安排自助餐或团餐，改为西式简餐，或退餐费）
                <w:br/>
                7）在境外期间，客人放弃用餐，餐费不予退款
                <w:br/>
                05、保险说明：
                <w:br/>
                A、我社为各位游客购买的境外旅游意外伤害保险最高保额为人民币20万元（具体条款及解释请见保险公司的说明），客人可根据自身情况另行购买更高保额的保险产品；
                <w:br/>
                B、旅游意外伤害险不包括游客自身携带疾病、旧病复发等情况；
                <w:br/>
                C、如因客人故意隐瞒自身情况导致无法正常进行保险流程的，责任由客人自行承担；
                <w:br/>
                D、如涉及保险理赔等手续，则为客人自行与保险公司交接； 
                <w:br/>
                06、退费说明：
                <w:br/>
                A、团队在境外如遇天气、战争、罢工、地震等不可抗力因素无法游览，我社将按照旅行社协议退还未游览景点的门票费用，但赠送项目费用不退；
                <w:br/>
                B、因不可抗拒之客观原因和非我公司原因（如天灾、战争、罢工、地震、突发性事件等）或航空公司航班延误或取消、领馆签证延误、报名人数不足等特殊情况，我公司会取消或变更行程，一切超出费用（如在外延期签证费、住、食、及交通费、国家航空运价调整等）我公司会要求客人补足差价；
                <w:br/>
                07、温馨提示：
                <w:br/>
                A.“团队质量反馈表”或其他意见单：我社处理游客意见，以游客交回的《团队质量反馈表》为依据，请您秉着公平、公正、实事求是的原则填写；
                <w:br/>
                B.计划行程和旅游费用，我公司将根据参团人数、航空公司、签证及目的地国临时变化保留调整的权利；
                <w:br/>
                C.由于国情不同，您在境外旅游时除了准备国际通用的信用卡（Visa / Master等）（请在国内确认好已经激活可以在境外使用），请适当准备一些目的地国家通用的现金，建议您出国前兑换好所需外币；
                <w:br/>
                D.持非中国护照人士（及港澳台），请自备往返中国签证（或回乡证等证件），如因往返中国的签证引发的一切出入境问题自负责任；
                <w:br/>
                E.请您在境外期间注意自己的人身安全，以及遵守当地的法律法规；
                <w:br/>
                F.请注意团队结束离开旅游国家的时候，护照有效期必须在6个月以上，否则会影响出入境；
                <w:br/>
                美国海关及边境巡逻队提醒，如父或母或其他亲戚单独一方携带未成年人出境，强烈建议另一方母或父或父母提供声明书（中英文）知晓前一方单独携带他（们）的孩子赴美，声明需公证（中英文）；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本产品一经确认即时出票预定酒店和当地用车，所有退改根据实际产生费用退改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亚太财险-“安馒”乐海外计划   保险金额500000元  保费50元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2025-05-22T19:52:40+08:00</dcterms:created>
  <dcterms:modified xsi:type="dcterms:W3CDTF">2025-05-22T19:52:40+08:00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