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腾冲瑞丽芒市双飞6日游行程单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YN17476308571P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各地-芒市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各地乘机飞抵芒市，芒市接机后前往酒店办理入住！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芒市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勐巴纳西珍奇园-大金塔-姐告国门-一寨两国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芒市，傣语称“勐焕”，译为黎明之地，是中华人民共和国云南省德宏傣族景颇族自治州首府；【勐巴纳西珍奇园】勐巴娜西珍奇园位于云南省德宏州芒市城东南，是国家AAAA级景区，现已建成具有古朴、自然、珍奇特色的高品位景点，是全国罕见的生态园林。
                <w:br/>
                后乘车前往【大金塔】座落在芒市东南部孔雀湖畔的雷牙让山顶。青山绿水间的“勐焕大金塔”金光灿灿，光彩夺目，雄伟壮观，更显神圣。是芒市标志性的建筑，也是生活在这里的傣族人民的圣地。勐焕大金塔是中国第一金佛塔，亚洲第一空心佛塔。后乘车至瑞丽，参观国家一级口岸【姐告国门】，姐告口岸在距离瑞丽市区东南 4 公里，瑞丽江的东岸，面积 1.92 平方公里，与缅甸木姐镇紧紧相连，是瑞丽市跨江唯一的村镇，陆路直接与缅甸相连，历史上称为"飞地"。
                <w:br/>
                后前往【一寨两国】距离瑞丽市区约10余公里，位于有名的中缅边境71号界碑旁是典型的“一个寨子两个 国家”地理奇观。国境线将一个傣族村寨一分为二，中方一侧的称为银井，缅方一侧的称为芒秀。寨中的国境线以竹篱、村道、水沟、土埂为界，因此，中国的瓜藤爬到缅甸的竹篱上去结瓜，缅甸的母 鸡跑到中国居民家里生蛋便成了常有的事。边民们每月数十次地穿越国境线而浑然不觉。寨子里的老百姓语言相通、习俗相同。后入住酒店！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腾冲-龙江大桥---热海公园---北海湿地-大地茶海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至腾冲，途经参观【龙江特大桥】龙江特大桥位于云南省西部，横断山脉南段，路桥垂直跨越龙江，大桥将采用双塔单跨钢箱梁悬索桥，保山龙陵岸索塔高度为169.688米，保山腾冲岸索塔高度为129.703米。全长2470多米，桥面离江面280米，最高的索塔顶到江面470米，主桥跨径布置为320米+1196米+320米，抗震等级按Ⅸ度设防，是云南省首座特大跨径钢箱梁悬索桥，也是亚洲山区最大跨径的钢箱梁悬索桥
                <w:br/>
                中餐后，乘车前往游览【热海公园】腾冲是中国三大地热区之一，地热温度之高，蒸气之大盛，水热活动之强烈，为国内罕见。热海公园内气候温暖，空气清新，矿泉明澈洁净，大滚锅、热龙抱珠、鼓鸣泉、珍珠泉、眼镜泉、怀胎并、仙人澡塘、热辐地、狮子头、蛤蟆嘴、澡塘河瀑布和醉鸟井等。这些景点千姿百态，妙趣横生。
                <w:br/>
                后乘车游览全国重点湿地保护区【北海湿地】这是云南省唯一的国家湿地保护区，大片漂浮于水面的陆地，犹如五彩缤纷的巨形花毯。北海湿地有着得天独厚的自然环境。
                <w:br/>
                后乘车前往【大地茶海】，放松心情。结束后乘车返回酒店入住。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滇西抗战纪念馆-和顺古镇-火山地质公园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之后前往游览【滇西抗战纪念馆】，一寸山河一寸血,不忘曾经烽烟起。国殇墓园是目前中国规模较大，保存较完整的抗日时期战场阵亡将士纪念陵园，进入陵园首先看到一座高大的警钟，它告戒我们要警钟长鸣，不忘国耻。 园区每一块墓碑上，都深深镌刻着烈士的姓名和军衔。一横一竖，一撇一捺，抚摸着墓碑上那凌厉的笔锋，仿佛听得到大地深处低沉的怒吼，听得到沉睡官兵血脉贲张的心跳。老树上的弹痕未平，石墙边的废墟犹在，国殇墓园中的碑群还在默默的诉说着那段难忘的岁月......走进腾冲国殇墓园，打开尘封的历史，这是对后世子孙最好的、最生动的爱国主义教育.
                <w:br/>
                后前往【和顺古镇】游览，和顺古镇是南方丝绸古道上的商贸名镇、文化名镇和旅游名镇，有着600多年历史的和顺，文化底蕴深厚，自然风光秀美，古建星罗棋布。这里有中国乡村最大的图书馆—和顺图书馆，这里是一代哲人艾思奇的故里，是翡翠大王的家乡，是我国西南地区著名侨乡，是七千多居民依然和谐生活的一个活着的古镇。漫步蜿蜒的巷子，路过苍翠的参天古树，绕过静默的百年民居，是和顺古镇六百年岁月的沉稳悠然。一步步走过中天寺、弯楼子、刘氏宗祠、艾思奇纪念馆、文昌宫......倾听时间的呢喃。触摸历史的足迹，浮生半日清闲，不觉岁月长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边贸集市-司莫拉佤族村寨--芒市--傣族古镇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加腾冲市集【边贸集市】，是腾冲最有人间烟火气的地方，异国风情和当地特色在这里完美交融，走在集市上随处可以极具特色的异国风情与民族风情，随处都能收获微笑与善意，随处都能遇见质朴纯真的当地人民，随处都是摊贩交错熙熙攘攘的人间烟火气息。之后游览【司莫拉佤族村寨】司莫拉佤族民俗文化陈列馆位于村寨中心，摆设着佤族祖先遗留下的农耕痕迹、历史渊源、民族民风和民俗来历等.后乘车至芒市。夜游【傣族古镇】，结束后入住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芒市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芒市--送机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酒店享用早餐后，根据航班时间，乘班机返回温馨的家。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1、大交通：双飞；
                <w:br/>
                2、用餐标准：5早10正餐，餐标40/人；
                <w:br/>
                3、住宿标准：全程携程4钻酒店标准；
                <w:br/>
                4、用车标准：空调旅游车辆，确保每人一正座；
                <w:br/>
                5、服务标准：优秀导游讲解；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一经开票，会有机票损失，具体航司审核为准。
                <w:br/>
                出发前7天取消，损失团费的10%
                <w:br/>
                出发前3天取消，损失团费的20%
                <w:br/>
                出发当天及前取消，损失团费的50%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2025-05-21T23:18:33+08:00</dcterms:created>
  <dcterms:modified xsi:type="dcterms:W3CDTF">2025-05-21T23:18:33+08:00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