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（无锡飞）特惠梵净山-黄果树荔波小七孔西江苗寨梵净山镇远古城双飞6日行程单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TM-GZ1745908132il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无锡-贵阳
                <w:br/>
              </w:t>
            </w:r>
          </w:p>
          <w:p>
            <w:pPr>
              <w:pStyle w:val="indent"/>
            </w:pPr>
            <w:r>
              <w:rPr>
                <w:rFonts w:ascii="微软雅黑" w:hAnsi="微软雅黑" w:eastAsia="微软雅黑" w:cs="微软雅黑"/>
                <w:color w:val="000000"/>
                <w:sz w:val="20"/>
                <w:szCs w:val="20"/>
              </w:rPr>
              <w:t xml:space="preserve">
                无锡乘机赴贵阳；欢迎来到美丽的林城--贵阳。当天无景点安排，如客人到达酒店后要外出活动，请保管好贵重物品，注意安全，晚上尽量早点回酒店休息。
                <w:br/>
                1.导游不跟着接团、晚上会与客人联系通知第二天的接人时间、所以请保持落地后手机随时畅通！
                <w:br/>
                2.当天为集合时间无行程、无导游和工作人员陪同，自游活动期间请注意人身财产安全，当天导游会以短信或电话形式通知次日出行时和注意事项、请保持手机畅通。
                <w:br/>
                3.如客人到达酒店后要外出活动，请保管好贵重物品，注意安全，晚上尽量早点回酒店休息。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贵阳-黄果树-贵阳/都匀/龙里
                <w:br/>
              </w:t>
            </w:r>
          </w:p>
          <w:p>
            <w:pPr>
              <w:pStyle w:val="indent"/>
            </w:pPr>
            <w:r>
              <w:rPr>
                <w:rFonts w:ascii="微软雅黑" w:hAnsi="微软雅黑" w:eastAsia="微软雅黑" w:cs="微软雅黑"/>
                <w:color w:val="000000"/>
                <w:sz w:val="20"/>
                <w:szCs w:val="20"/>
              </w:rPr>
              <w:t xml:space="preserve">
                酒店早餐后乘车前往中国第一批“国家重点风景名胜区”（车程约2.5小时），国家5A级风景区黄果树景区，亚洲第一大瀑布群；景区由【天星桥】、【黄果树瀑布】、【陡坡塘瀑布】三大景点组成游览时间约为4-5小时。到景区后换乘景区环保车（不含环保车50元/人，保险10元/人，费用自理），游览有水上石林、石中有水水中有石的【数生步】、婀娜多姿的【美女榕】、鬼斧神工的【瘦身石】；猪八戒背媳妇的【高老庄】、【飞瀑桥】等著名景观。
                <w:br/>
                之后游览亚洲最大，贵州必游景点【黄果树瀑布】，游览不少于3H；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
                <w:br/>
                下午：游览【陡坡塘瀑布】（游览不少于1H），是黄果树瀑布群中瀑顶最宽的瀑布，瀑布形成百米多长的钙化滩坝上，在平水期，水流清澈，瀑布显得十分清秀妩媚，水层沿着和缓瀑面均匀的散开，在粼粼的钙化滩面上轻盈的舞动，如一层薄薄的半透明的面纱，又如一面面张开的素绢扇面在阳光下泛着银光。1986年版【西游记】片尾曲里面取景地。
                <w:br/>
                游览结束后乘车前往酒店，入住酒店休息！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贵阳/都匀/龙里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荔波小七孔-西江/凯里
                <w:br/>
              </w:t>
            </w:r>
          </w:p>
          <w:p>
            <w:pPr>
              <w:pStyle w:val="indent"/>
            </w:pPr>
            <w:r>
              <w:rPr>
                <w:rFonts w:ascii="微软雅黑" w:hAnsi="微软雅黑" w:eastAsia="微软雅黑" w:cs="微软雅黑"/>
                <w:color w:val="000000"/>
                <w:sz w:val="20"/>
                <w:szCs w:val="20"/>
              </w:rPr>
              <w:t xml:space="preserve">
                早餐后，乘车抵达荔波国家AAAAA级风景区【荔波小七孔】（不含环保车40元/人+景区保险10元/人，费用自理）。被联合国教科文组织誉为“地球腰带上的绿宝石”【荔波小七孔】，水色翠如玉，清澈空明，舟行水上如临仙境。
                <w:br/>
                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
                <w:br/>
                鸳鸯湖（不含游船30元/人）由两个大湖、四个小湖串联组成的一个奇妙的水网，湖面或宽或窄，忽明忽暗，整个湖有诸多小道，纵横交错形成一座水上迷宫。游客可以在美丽的湖光山色中，划船穿梭于水上迷宫，犹如置身美丽的画中。
                <w:br/>
                游完后，乘车约2.5小时抵达雷山国家AAAA级风景区【西江千户苗寨】（不含环保车20元/人+景区保险10元/人，费用自理）。
                <w:br/>
                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【温馨提示】：
                <w:br/>
                本日车程较长，可以备些小零食。
                <w:br/>
                西江内部为青石板路，道路不平整，携带行李箱不方便，建议仅携带少量行李进入西江。
                <w:br/>
                1.贵州多雨雾天气，西江苗寨坐落在山涧，所以房间可能会有潮润的情况。
                <w:br/>
                2.西江均为民俗客栈，空调，热水器均具备，但是和城市同等级别的酒店有差距。且单家客栈房间数量较少，一个散拼团可能会出现分1-2家客栈住宿，进入景区无行李车，需要自行携带行李步行（10-20分钟）进入景区入住酒店，建议将大件行李存放车上，仅携带贵重物品以及必备洗漱品进入景区。
                <w:br/>
                3.由于西江地处偏远，食材不能及时运输导致菜品种类较少，餐食水平较大城市的标准会较低，敬请谅解。
                <w:br/>
                4.由于贵州景区分散不集中，本日行程行车时间相对较长，比较辛苦，敬请谅解。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西江/凯里-镇远古城-铜仁
                <w:br/>
              </w:t>
            </w:r>
          </w:p>
          <w:p>
            <w:pPr>
              <w:pStyle w:val="indent"/>
            </w:pPr>
            <w:r>
              <w:rPr>
                <w:rFonts w:ascii="微软雅黑" w:hAnsi="微软雅黑" w:eastAsia="微软雅黑" w:cs="微软雅黑"/>
                <w:color w:val="000000"/>
                <w:sz w:val="20"/>
                <w:szCs w:val="20"/>
              </w:rPr>
              <w:t xml:space="preserve">
                上午：走街串巷，自由参观【田园风光】、【嘎歌古巷】、【西江博物馆】、【风雨桥】，参观原始的民族建筑，吊脚楼群、苗寨梯田，深入苗寨，走家串户，了解苗家人的生活以及风俗习惯。
                <w:br/>
                下午：中餐之后乘车前往国家5A级景区【镇远古镇】（不含镇远电瓶车20元/人，敬请自理）；镇远古镇位于舞阳河畔，四周皆山，河水蜿蜒，北岸为旧府城，南岸为旧卫城，青砖黛瓦，雕梁画栋，远观颇似太极图，城内古街古巷曲径通幽，石桥城错落有致，碧水晨雾姿态万千，“九山抱一水，一水分两城”独特的太极图古城风貌，身处镇远古镇有一种宁静而致远的感觉，舞阳河蜿蜒穿城而过，如一条凝碧的玉带，叫人陶醉难忘。
                <w:br/>
                行程结束后乘车前往酒店休息入住。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中南门古城-梵净山-贵阳
                <w:br/>
              </w:t>
            </w:r>
          </w:p>
          <w:p>
            <w:pPr>
              <w:pStyle w:val="indent"/>
            </w:pPr>
            <w:r>
              <w:rPr>
                <w:rFonts w:ascii="微软雅黑" w:hAnsi="微软雅黑" w:eastAsia="微软雅黑" w:cs="微软雅黑"/>
                <w:color w:val="000000"/>
                <w:sz w:val="20"/>
                <w:szCs w:val="20"/>
              </w:rPr>
              <w:t xml:space="preserve">
                上午：早餐之后前往【中南门古城参观】古城内保存有较好的明清建筑物、民国时期建筑；四合大院、古巷道、天井；保存完好的封火墙上嵌有以示各家界址的姓氏墙砖，这些古建筑直观反映了城市发展的历史轨迹，是明清至民国时期铜仁社会经济发展缩影和真实写照。
                <w:br/>
                乘车前往梵净山景区，游览国家5A级景区，世界自然遗产、中国五大佛教名山的【梵净山】（不含梵净山电瓶车48元/人，保险10元/人，往返索道140元/人，敬请自理），十亿年前大自然的鬼斧神工的创造力，造就了不可思议的奇景，令人叹为观止，是中国的天空之城。进景区后乘坐20分钟环保车，达到缆车站，乘坐20分钟左右缆车到站后步行到达山顶欣赏灵山奇石，最先到达梵净山的标志景点—【蘑菇石】，上大下小，看似蘑菇，看似一触即倒，实则岿然不动。之后可以先去【老金顶】一路寻找黔金丝猴和鸽子花的身影，之后返回【普渡广场】，可以在这里休憩，拍照。之后可选择登顶【红云金顶】参悟现在，憧憬未来。金刀峡裂缝将金顶一分为二，两边各有一座庙，一座供奉释迦佛，一座供奉弥勒佛，两殿之间有一座天桥相连，有红云瑞气常绕四周。每当云雾缭绕时，红云金顶在惊涛骇浪中若隐若现，无限风光在险峰中浮现，当爬上红云金顶，一览众山小，看着远处群山连绵，脚下云海涌动，无异于立足仙境。
                <w:br/>
                下午：乘车返回贵阳入住酒店休息。
                <w:br/>
                温馨提示：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2、景区规定分时段入园，预定门票入园时间段以实际出票信息为准，敬请游客理解与配合；
                <w:br/>
                3、进景区前7天以上提供身份证号码的，若梵净山门票预约未成功、进不了梵净山景区，退还门票费用，不做其他经济补偿；
                <w:br/>
                4、根据梵净山购票要求，每个身份证三个月内只能在线上购票一次，如三个月内二次进入梵净山，且第一次已经在线上购票，则第二次购票只能到景区现场购买，如果东门西门没有买到票，则退还门票费用，不再做其他经济补偿；
                <w:br/>
                备注：梵净山是武陵山脉主峰，海拔较高。一年四季峰顶气候和山下有较大差异，如因有暴雨、降雪、凝冻、大风等不可抗力因素导致景区临时性关闭，团队将调整行程为亚木沟景区，费用无增减。敬请知悉！！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贵阳-无锡
                <w:br/>
              </w:t>
            </w:r>
          </w:p>
          <w:p>
            <w:pPr>
              <w:pStyle w:val="indent"/>
            </w:pPr>
            <w:r>
              <w:rPr>
                <w:rFonts w:ascii="微软雅黑" w:hAnsi="微软雅黑" w:eastAsia="微软雅黑" w:cs="微软雅黑"/>
                <w:color w:val="000000"/>
                <w:sz w:val="20"/>
                <w:szCs w:val="20"/>
              </w:rPr>
              <w:t xml:space="preserve">
                早起后适时前往贵阳龙洞堡机场，乘机返回无锡，结束愉快行程！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1、交通：无锡至贵阳往返机票+当地正规旅游车，保证一人一正位，不指定车位
                <w:br/>
                2、住宿：5晚住宿，均为标间，以下参考酒店无房我社有权安排同等级的其它酒店。
                <w:br/>
                贵阳：栖客居/美利嘉/喜悦财富/同心喜/川黔康养酒店/IU酒店/哥特朗克/黔宿山景/嘉都酒店或同级
                <w:br/>
                西江：乐汀/梵居/沐星阁/零贰叁/皓月居/梵居/悦堂/增加26号民宿或同级
                <w:br/>
                凯里：东坡湾/水秀云溪/丽晶天/苗秀大酒店/时代永利/嘉美特或同级
                <w:br/>
                铜仁：朗廷叙源/木杉河/江畔酒店/舒悦酒店/澜庭悦/君乐酒店/铜仁锦悦/万山红或同级
                <w:br/>
                龙里：南卓假日/久龙精品/广来酒店/新纪龙/埃菲尔/慕缘酒店或同级
                <w:br/>
                都匀：都匀南国山水/柏曼/都匀匀庐花园/都匀西苑锦润/都匀匀山美庐/黔悦酒店或同级
                <w:br/>
                3、门票：已按免票核算，65周岁内及不符合免票人群+440元/人，不含景区小交通。 
                <w:br/>
                4、餐饮：含5早4正，团餐不用不退。
                <w:br/>
                5、导游：优秀持证导游服务（贵州机场接/送团当天人员为工作人员或司机，不是导游）
                <w:br/>
                6、保险：包含旅行社责任险，不含旅游意外保险。（建议购买旅游意外险）
                <w:br/>
                7、儿童：2-12周岁含往返机票、当地车位、正餐半餐、导服；不含早餐、门票、床位等。
                <w:br/>
                8、接送：2人起赠送苏锡常江阴张家港常熟市区定点班车接送，其他地区接送加价现询（以上集合地点具体以出团单为准）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1、单房差：350元/人，若不住不退房差含早。
                <w:br/>
                2、自费景交：黄果树环保车50元/人+10元/人保险，梵净山瓶车48元/人+索道往返140元/人+保险10元/人、西江千户苗寨景区环保车20元/人+景区保险10元/人、荔波小七孔景区环保车40元/人，保险10元/人、镇远摆渡车20元/人，共计358元/人，费用需自理
                <w:br/>
                3、非必须消费：小七孔鸳鸯湖划船费30元/人，黄果树大扶梯往返50元/人，景区内另行付费景点或娱乐项目，请根据喜好自愿选择。
                <w:br/>
                4、旅游意外险：旅游人身意外保险
                <w:br/>
                5、非行程内约定包含的景区内交通费用；私人所产生的个人费用等；儿童门票超过费用。
                <w:br/>
                6、由于不可抗拒原因而需要变更行程时产生的费用（包括但不限于自然灾害等不可抗力因素、航班延误或取消、车辆故障、交通意外等）。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凡签约参团旅游者和旅行社双方均被视为接受本行程全部约定条款，双方均必须遵守本行程全部约定！凡不接受本行程条款的请勿报名参团，请详细阅读！
                <w:br/>
                1、出发时请客人携带好有效身份证件，每天要更换住地，不宜带太多行李，贵重物品妥善保管。
                <w:br/>
                2、团队运作期间，我社可在不减少景点的情况下，调整景点游览顺序；自由活动期间不含任何服务，务必请注意自身所处环境治安状况和游览安全等，旅游意外险由游客自行购买，人身财产安全人身和财产损失由旅游者承担。
                <w:br/>
                3、在旅游过程中，请遵守时间，听从导游安排；注意自身安全，如无特殊原因，请勿擅自离团自由活动。客人擅自离团，我社对其安全不予保证，同时终止后面旅游活动，费用不退。
                <w:br/>
                4、客人在出行前可自备防晒用品、阳雨伞、防蚊虫的药物等。
                <w:br/>
                5、凡不可抗力和第三方原因等非因我社原因造成的游览及费用变化，如：航空公司、铁路、轮船、天气、政治等人力不可抗拒因素所产生航班火车延误、取消、行程改变、景点减少等情况所产生的费用由客人自理，我社负责协调安排，不承担任何责任和赔偿费用。
                <w:br/>
                6、若在出游过程中，您对我们的安排不满意，请第一时间向导游提出您宝贵的建议，我们会根据实际情况及时处理！行程结束后，请您填写“游客意见书”，您宝贵的意见是我们工作的动力！地接质量主要参照《意见单》内容为准，行程中曾投诉过的已解决的问题不能作为后续再投诉内容。若产生争议，以《合同法》或相关旅游法规规定处理！
                <w:br/>
                7、贵州地处三四线地区，餐食、住宿等接待设施水平比不上发达地区接待标准。还请知悉！
                <w:br/>
                8、入住后，请检查酒店用品是否齐全，基本设施是否正常运转，如发现房间设施存在问题，请第一时间联系酒店服务人员。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 系工作人员及时更换房间，带来不便敬请谅解！
                <w:br/>
                9、西江地处山区，夏季蚊虫较多，请携带驱蚊止痒药物,涉及苗寨住宿的产品，住宿为当地特色吊脚楼客栈。但是苗寨地处深山，水电设施不稳定，条件相对城市更加有限。苗寨内客栈通常只有5-10间房，一个大车可能要住2-3家客栈。西江入住景区内客栈，由于客栈多依山而建，大部分酒店没有电梯，以此建议您提前收拾必须及贵重物品，其余行李可放置车上，以减少行李重量，轻便入住西江客栈，因旺季西江客栈房量有限，也可能入住凯里，请知悉。。
                <w:br/>
                10、贵州天气多变，请视出行季节携带雨具或防晒用品，黄果树瀑布及荔波大小七孔景区部分路段湿滑，请注意防滑。黄果树、西江千户苗寨、荔波大小七孔为贵州经典景区，地处贵州黔西南、黔东南、黔南三个不同方向，全程高速公路直达，距离较远，车程较长，敬请知悉！
                <w:br/>
                11、由于贵州景区普遍较大，因团队中各家庭游览速度快慢不一，为避免影响贵宾行程体验，导游会在车上进行统一讲解，提前告知景区游览线路和主要特色，告知游览时间及统一集合地点，在关键的路口指引游览方向并执行部分讲解职能 ，进入景区后自由活动。
                <w:br/>
                12、贵州菜的特点是辣醇、香浓、酸鲜、味厚。但不同地区餐食口味有差异，不一定能满足所有游客的口味需求，请提前知晓。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已按免票核算，65周岁内及不符合免票人群+440元/人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2025-07-18T03:46:03+08:00</dcterms:created>
  <dcterms:modified xsi:type="dcterms:W3CDTF">2025-07-18T03:46:03+08:00</dcterms:modified>
</cp:coreProperties>
</file>

<file path=docProps/custom.xml><?xml version="1.0" encoding="utf-8"?>
<Properties xmlns="http://schemas.openxmlformats.org/officeDocument/2006/custom-properties" xmlns:vt="http://schemas.openxmlformats.org/officeDocument/2006/docPropsVTypes"/>
</file>