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5月乐享梵净山双飞六日游行程单</w:t>
      </w:r>
    </w:p>
    <w:p>
      <w:pPr>
        <w:jc w:val="center"/>
        <w:spacing w:after="100"/>
      </w:pPr>
      <w:r>
        <w:rPr>
          <w:rFonts w:ascii="微软雅黑" w:hAnsi="微软雅黑" w:eastAsia="微软雅黑" w:cs="微软雅黑"/>
          <w:sz w:val="20"/>
          <w:szCs w:val="20"/>
        </w:rPr>
        <w:t xml:space="preserve">黄果树瀑布、西江千户苗寨、荔波小七孔、梵净山、镇远古城、中南门古城双飞六日游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YC-GZ1745374166xU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行程速览：
                <w:br/>
                第一天：飞贵阳，入住（用餐：无，住宿：贵阳）
                <w:br/>
                第二天：贵阳-黄果树景区-都匀（用餐：早中，住宿：花溪/都匀）
                <w:br/>
                第三天：酒店-荔波小七孔-西江/凯里（用餐：早中，住宿：西江/凯里）
                <w:br/>
                第四天：酒店-镇远古城-铜仁（用餐：早中，住宿：贵阳）
                <w:br/>
                第五天：酒店-中南门古城-梵净山-贵阳（用餐：早中，住宿：贵阳）
                <w:br/>
                第六天：适时乘机返程（用餐：早）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第一天：乘机前往贵阳机场-酒店（用餐：无，住宿：贵阳）
                <w:br/>
              </w:t>
            </w:r>
          </w:p>
          <w:p>
            <w:pPr>
              <w:pStyle w:val="indent"/>
            </w:pPr>
            <w:r>
              <w:rPr>
                <w:rFonts w:ascii="微软雅黑" w:hAnsi="微软雅黑" w:eastAsia="微软雅黑" w:cs="微软雅黑"/>
                <w:color w:val="000000"/>
                <w:sz w:val="20"/>
                <w:szCs w:val="20"/>
              </w:rPr>
              <w:t xml:space="preserve">
                抵达贵阳机场后，我社接机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推荐自游【甲秀楼】，【黔灵山公园】（贵阳市区打车10元起步价格，一般在十多元内可以到达）。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温馨提示：
                <w:br/>
                贵阳早晚温差较大，请做好添减衣物的准备；
                <w:br/>
                出行时请保管好个人财务和物品；
                <w:br/>
                为避免出现饮食安全问题，在自由行时，请选择正规的饮食场所；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第二天：贵阳-黄果树瀑布（约2.5小时）-花溪/都匀（用餐：早中，住宿：花溪/都匀）
                <w:br/>
              </w:t>
            </w:r>
          </w:p>
          <w:p>
            <w:pPr>
              <w:pStyle w:val="indent"/>
            </w:pPr>
            <w:r>
              <w:rPr>
                <w:rFonts w:ascii="微软雅黑" w:hAnsi="微软雅黑" w:eastAsia="微软雅黑" w:cs="微软雅黑"/>
                <w:color w:val="000000"/>
                <w:sz w:val="20"/>
                <w:szCs w:val="20"/>
              </w:rPr>
              <w:t xml:space="preserve">
                早餐后，乘车前往中国第一批“国家重点风景名胜区”（车程约2.5小时），国家5A级风景区【黄果树景区】，亚洲第一大瀑布群；景区由【天星桥】、【黄果树瀑布】、【陡坡塘瀑布】三大景点组成游览时间约为6-7小时。到景区后换乘景区环保车（不含环保车50元/人，保险10元/人，必须消费敬请自理），游览有水上石林、天然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之后游览亚洲最大，贵州必游景点【黄果树瀑布】，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后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第三天：酒店-荔波小七孔（约2小时）-西江苗寨（用餐：早中，住宿：西江/凯里）
                <w:br/>
              </w:t>
            </w:r>
          </w:p>
          <w:p>
            <w:pPr>
              <w:pStyle w:val="indent"/>
            </w:pPr>
            <w:r>
              <w:rPr>
                <w:rFonts w:ascii="微软雅黑" w:hAnsi="微软雅黑" w:eastAsia="微软雅黑" w:cs="微软雅黑"/>
                <w:color w:val="000000"/>
                <w:sz w:val="20"/>
                <w:szCs w:val="20"/>
              </w:rPr>
              <w:t xml:space="preserve">
                早餐后，乘车前往荔波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后乘车前往，国家级5A景区【西江千户苗寨】（不含西江电瓶车20元/人，保险10元/人，必须消费敬请自理），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素有“千户苗寨”之称。适时自由活动后返回酒店休息。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3.由于西江地处偏远，食材不能及时运输导致菜品种类较少，餐食水平较贵阳的标准会较低，敬请谅解！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第四天：酒店-镇远古城-铜仁（月2.5小时）（用餐：早中，住宿：铜仁）
                <w:br/>
              </w:t>
            </w:r>
          </w:p>
          <w:p>
            <w:pPr>
              <w:pStyle w:val="indent"/>
            </w:pPr>
            <w:r>
              <w:rPr>
                <w:rFonts w:ascii="微软雅黑" w:hAnsi="微软雅黑" w:eastAsia="微软雅黑" w:cs="微软雅黑"/>
                <w:color w:val="000000"/>
                <w:sz w:val="20"/>
                <w:szCs w:val="20"/>
              </w:rPr>
              <w:t xml:space="preserve">
                早餐后，走街串巷，自由参观【田园风光】、【嘎歌古巷】、【西江博物馆】、【风雨桥】，参观原始的民族建筑，吊脚楼群、苗寨梯田，深入苗寨，走家串户，了解苗家人的生活以及风俗习惯。之后乘车前往国家5A级景区【镇远古镇】（不含镇远电瓶车20元/人，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晚上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第五天：酒店-中南门古城-梵净山（约1小时）-贵阳（用餐：早中，住宿：贵阳）
                <w:br/>
              </w:t>
            </w:r>
          </w:p>
          <w:p>
            <w:pPr>
              <w:pStyle w:val="indent"/>
            </w:pPr>
            <w:r>
              <w:rPr>
                <w:rFonts w:ascii="微软雅黑" w:hAnsi="微软雅黑" w:eastAsia="微软雅黑" w:cs="微软雅黑"/>
                <w:color w:val="000000"/>
                <w:sz w:val="20"/>
                <w:szCs w:val="20"/>
              </w:rPr>
              <w:t xml:space="preserve">
                早餐后，前往【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后乘车前往梵净山景区，游览国家5A级景区，世界自然遗产、中国五大佛教名山的【梵净山】（不含梵净山电瓶车48元/人，保险10元/人，往返索道140元/人，敬请自理）（游览不少于4小时），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后乘车返回贵阳入住酒店休息。
                <w:br/>
                温馨提示：
                <w:br/>
                1.梵净山景区内游客较多，请拍照时勿走路。请各位游客小心湿滑，以免摔倒。
                <w:br/>
                注意：由于梵净山景区实行全网实名制购票且每日限购门票，旺季会出现部分游客未购买到票的情况，如出现未买到票的游客，旅行社有权根据情况调整为其他景区或退门票差价，不做任何额外补偿及退费！！！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第六天：酒店-贵阳机场（约0.5小时）送机（用餐：早）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温情提示：
                <w:br/>
                1、请于12:00分前在酒店前台退房。（超出时间段将按照酒店规定收取房费）
                <w:br/>
                2、在不减少景点的前提下，我社保留根据航班、车次、天气、节假日等具体情况变更行程顺序的权利。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2、门票：按照免票价格核算（均不含景区小交通）
                <w:br/>
                3、住宿：商务精品酒店+西江客栈，2人住一间，每人占一床位
                <w:br/>
                【占床位者酒店含早，不提供自然单间，酒店无三人间和加床。出现单男单女，请补单房差：300元/人】
                <w:br/>
                【备选酒店参考】：
                <w:br/>
                贵阳：栖客居、TOWO上品酒店、喜悦财富、同心喜、川黔康养酒店、IU酒店或同级
                <w:br/>
                西江：乐汀、梵居、沐星阁、零贰叁、皓月居、梵居、悦堂或同级
                <w:br/>
                凯里：东坡湾、水秀云溪、丽晶天、苗秀大酒店、时代永利、嘉美特或同级
                <w:br/>
                铜仁：朗廷叙源、木杉河酒店、江畔酒店、舒悦酒店、澜庭悦、君乐酒店或同级
                <w:br/>
                龙里：南卓假日、久龙精品、广来酒店、新纪龙、埃菲尔、慕缘酒店或同级
                <w:br/>
                都匀：都匀南国山水、花溪宜尚酒店、都匀匀庐花园、都匀西苑锦润、都匀匀山美庐或同级
                <w:br/>
                备注：如遇以上参考酒店满房或被征用的情况我社有权安排其它同级标准酒店入住。
                <w:br/>
                4、用餐：占床位酒店含早，行程所列5早4正，正餐餐标30/人，十人一桌，人数不够十人相应减少菜品。
                <w:br/>
                5、导服：贵州持国家旅游局颁发导游证的合格导游员全程带团服务（接送站为工作人员，不是导游）。
                <w:br/>
                6、特别赠送：每人每天一瓶矿泉水
                <w:br/>
                7、儿童收费标准：12周岁以下儿童价含往返机票、接送、正餐及当地车费、导服费；不参与享受赠送项目，不占床不含早，不含门票及景交，产生现补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2、必消自费项目不含（合计358元）：
                <w:br/>
                黄果树环保车50元/人+保险10元/人
                <w:br/>
                荔波小七孔环保车40元/人+保险10元/人
                <w:br/>
                西江千户苗寨环保车20元/人+保险10元/人
                <w:br/>
                镇远古城摆渡车20元/人
                <w:br/>
                梵净山景交48元/人+保险10元/人+往返缆车140元/人
                <w:br/>
                3、可选项目：非必须乘坐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门票说明：非免票人员需补门票440元
                <w:br/>
                2025年免票人群如下：
                <w:br/>
                1）65周岁及以上老人
                <w:br/>
                2）全日制本科及以下学生（16周岁及以上，需要提供相关证件核验后方可享受免票）
                <w:br/>
                3）特殊证件（警察、教师、医务工作者、现役军人，需要提供相关证件核验后方可享受免票）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2025-06-13T19:14:21+08:00</dcterms:created>
  <dcterms:modified xsi:type="dcterms:W3CDTF">2025-06-13T19:14:21+08:00</dcterms:modified>
</cp:coreProperties>
</file>

<file path=docProps/custom.xml><?xml version="1.0" encoding="utf-8"?>
<Properties xmlns="http://schemas.openxmlformats.org/officeDocument/2006/custom-properties" xmlns:vt="http://schemas.openxmlformats.org/officeDocument/2006/docPropsVTypes"/>
</file>