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07】【五星桐庐双漂3日】桐庐在云端山野乐园超级一票通（价值550元）·含玻璃漂流·丛林穿越·玻璃天桥丨富春第一漂·湖源溪皮筏漂流丨水上鱼鳞坝台阶瀑布丨龙门古镇丨黄公望隐居地丨十里画廊芦茨湾丨网红石舍村 宿2晚五星酒店 纯玩尊享3行程单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◎纯玩0购物，宿2晚五星雷迪森或瑞莱克斯酒店赠送丰盛自助早                    
                <w:br/>
                ◎含价值550元在云端超级一票通+湖源溪漂流165元景区门票，赠游网红石舍村+芦茨湾戏水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早晨指定时间出发前往富阳
                <w:br/>
                <w:br/>
                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体验富春第一漂-【湖源溪激情皮筏漂流】（湖源溪漂流+交通费自理；享受打包优惠价），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后入住酒店。
                <w:br/>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五星雷迪森或瑞莱克斯酒店赠送丰盛自助早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早餐后前往游览【在云端山野乐园】（自由活动；已含A 花千谷（花海、恐龙、小猪快跑、过山车）B 孔雀观赏C 萌兔小屋D 呐喊喷泉E 梦幻星空  挂牌价G 小火车H 水上游船（电动船、竹筏、皮划艇、三个项目任选一）L 珊瑚云桥J 步步惊心K 丛林穿越 挂牌价M 花海漂流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后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
                <w:br/>
                后游览【网红石舍村】（赠送游览；如遇大巴车开不进去改成江南古村落/狄浦花海）是富春江上最偏远的村落，已有400年的历史。村名来源于在石头垒砌成的屋内居住，故名“石舍”。富春江上最偏远的行政村，也是具“村味”的古村落。村子不大，已有400年的历史。其村名的来源于在石头垒砌成的屋内居住，故名石舍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五星雷迪森或瑞莱克斯酒店赠送丰盛自助早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游览【龙门古镇】（赠送游览；不含小景点），龙门古镇地处富春江龙门山下，古镇四面皆山。龙门90%以上的村民是三国东吴大帝孙权家族的后裔，定居已有千余年，留存着浓郁的宗族氛围和独特的民俗风情，为江南最大的古村落。
                <w:br/>
                景区内还有很多舌尖小吃等您来
                <w:br/>
                <w:br/>
                后打卡【黄公望隐居地】位于富阳城区东隅的黄公望隐居地，是元代画家黄公望隐居并终老的地方，也是他创作著名山水画《富春山居图》的实景地。这里环境清幽，有云溪竹径、筲箕泉、南楼等景点，身处此地可感受到古人清欲避世的生活追求。避暑优势：隐逸山林的天然清凉古画中的生态绿洲：景区依富春江支流而建，游步道被古树与藤蔓遮蔽，阳光透过叶隙洒落斑驳光影，体感直降5℃+，漫步如行水墨长卷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1、住宿：2晚五星雷迪森或瑞莱克斯酒店赠送丰盛自助早
                <w:br/>
                2、门票：部分景区第一大门票
                <w:br/>
                3、用餐：占床位者早餐（此为赠送不用不退）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湖源溪：1.2以上补70元（1.2以下禁止漂流）
                <w:br/>
                在云端一票通：1.2以上优惠价100元
                <w:br/>
                <w:br/>
                1、自理：富春第一漂·湖源溪景区交通+在云端玻璃漂流+综合服务费打包优惠价100元（需要自理）
                <w:br/>
                2、用餐：5正餐不含，请自理（导游可代订）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3、单人房差：产生单男单女，尽量安排拼房或补房差，补房差300元；退房差160元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2025-08-04T06:53:37+08:00</dcterms:created>
  <dcterms:modified xsi:type="dcterms:W3CDTF">2025-08-04T06:53:37+08:00</dcterms:modified>
</cp:coreProperties>
</file>

<file path=docProps/custom.xml><?xml version="1.0" encoding="utf-8"?>
<Properties xmlns="http://schemas.openxmlformats.org/officeDocument/2006/custom-properties" xmlns:vt="http://schemas.openxmlformats.org/officeDocument/2006/docPropsVTypes"/>
</file>