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大半个贵州双飞八日游行程单</w:t>
      </w:r>
    </w:p>
    <w:p>
      <w:pPr>
        <w:jc w:val="center"/>
        <w:spacing w:after="100"/>
      </w:pPr>
      <w:r>
        <w:rPr>
          <w:rFonts w:ascii="微软雅黑" w:hAnsi="微软雅黑" w:eastAsia="微软雅黑" w:cs="微软雅黑"/>
          <w:sz w:val="20"/>
          <w:szCs w:val="20"/>
        </w:rPr>
        <w:t xml:space="preserve">梵净山、镇远古城、遵义会议会址、黄果树瀑布、荔波小七孔、 西江千户苗寨、万峰林、马岭河、甲秀楼、茅台镇八日游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YC-T1742557492F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4月21日：无锡-贵阳，DR5341/09:20-12:00
                <w:br/>
                4月28日：贵阳-无锡，DR5342/13:00-15:25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无锡飞贵阳-酒店入住
                <w:br/>
              </w:t>
            </w:r>
          </w:p>
          <w:p>
            <w:pPr>
              <w:pStyle w:val="indent"/>
            </w:pPr>
            <w:r>
              <w:rPr>
                <w:rFonts w:ascii="微软雅黑" w:hAnsi="微软雅黑" w:eastAsia="微软雅黑" w:cs="微软雅黑"/>
                <w:color w:val="000000"/>
                <w:sz w:val="20"/>
                <w:szCs w:val="20"/>
              </w:rPr>
              <w:t xml:space="preserve">
                乘机赴贵阳；欢迎来到美丽的林城--贵阳。后乘车约40分钟前往贵阳南郊的【青岩古镇】（含大门票，不含小景点门票及景交）是贵州的四大古镇之一，由明代南迁的中央王朝军队而建，数百年来，完好地保存了明代的城市风格。它有着600多年历史，也是贵州第一文状元的故乡，也是邓颖超和周恩来父母的曾居地，拍摄过很多知名的电影“如聊斋、寻枪等”。
                <w:br/>
                古镇依山就势，城墙用巨石筑于悬崖上，由东、西、南、北四座城门及一座长城构成，古镇内设计精巧、工艺精湛的明清古建筑交错密布，寺庙、楼阁画栋雕梁、飞角重檐相间，镇内佛、道、天主和基督教四教并存，和谐相处，有兴趣的游客，可以细细打卡寻宝。古镇街道的青石院墙是拍照的绝佳背景墙，街边层层片石垒起的院墙，路窄而幽静，沿山势起伏，颇有文艺大片的氛围。
                <w:br/>
                游览后入住酒店。
                <w:br/>
                交通：飞机+空调旅游车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贵阳-黄果树瀑布-兴义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早餐后乘车约2小时抵达安顺国家AAAAA级风景区【黄果树景区】（包含环保车50元/人+景区保险10元/人）（黄果树大扶梯往返50元/人，暂为自愿消费，若列为必乘景交需自理）。
                <w:br/>
                游览有水上石林、天然盆景之称的【天星桥】（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
                <w:br/>
                游览瀑布群最宽的【陡坡塘瀑布】（游玩时间：不少于0.5小时），你一眼便能识别这是86版《西游记》主题曲中的场面，那充满童年回忆的音乐，立马便在耳边响起。
                <w:br/>
                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
                <w:br/>
                游完后乘车约2.5小时抵达兴义入住酒店。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兴义-万峰林-马岭河-龙里
                <w:br/>
              </w:t>
            </w:r>
          </w:p>
          <w:p>
            <w:pPr>
              <w:pStyle w:val="indent"/>
            </w:pPr>
            <w:r>
              <w:rPr>
                <w:rFonts w:ascii="微软雅黑" w:hAnsi="微软雅黑" w:eastAsia="微软雅黑" w:cs="微软雅黑"/>
                <w:color w:val="000000"/>
                <w:sz w:val="20"/>
                <w:szCs w:val="20"/>
              </w:rPr>
              <w:t xml:space="preserve">
                早餐后，约7:00出发，乘车约30分钟抵达兴义国家AAAA级风景区【万峰林】（含环保车50元/人，不含观光小火车50元可不乘坐）（游玩时间：不少于2小时）；
                <w:br/>
                由近两万座奇峰翠峦组成，与张家界/阳朔齐名的中国最美五大峰林【万峰林】（游览万峰林的西峰林，东峰林尚未开发。）依山而建的木栈道，蜿蜒于山腰和谷底之上，随着木栈道越行越高，万千峰林逐渐在眼前展开，孤峰遍布，锥峰林立，像似千军万马前来觐见。
                <w:br/>
                万峰林下是平坦的万亩良田与星罗棋布的布依村落，良田中有一片天然形成的八卦田，平卧在农田中央，有三个天然地漏，深不见底，被称为——大地的眼睛。据说踩一踩八卦田，升官又发财。村落中，下纳灰村已有300多年历史，纳灰河穿村而过，六棵百年古榕树散落在村寨中，四周又被无边的田园所包围，真是一片世外桃源的理想乡。
                <w:br/>
                后乘车约40分钟抵达国家AAAA级风景区【马岭河峡谷】（含电梯40/人）（游玩时间：不少于2小时），享有“地球上最美丽的疤痕”之称的【马岭河峡谷】。拥有国家自然遗产、国家重点风景名胜区、国家地质公园三大桂冠。有“兴义归来莫看峰，除去马岭不是河”之说；马岭河峡谷内群瀑飞流，上百条形态各异的瀑布从天边坠落，两岸古树名木点缀其间，千姿百态，似在地心世界里遨游探险，让人大呼不可思议。
                <w:br/>
                后乘车约3小时前往龙里酒店入住。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龙里-荔波小七孔-西江千户苗寨
                <w:br/>
              </w:t>
            </w:r>
          </w:p>
          <w:p>
            <w:pPr>
              <w:pStyle w:val="indent"/>
            </w:pPr>
            <w:r>
              <w:rPr>
                <w:rFonts w:ascii="微软雅黑" w:hAnsi="微软雅黑" w:eastAsia="微软雅黑" w:cs="微软雅黑"/>
                <w:color w:val="000000"/>
                <w:sz w:val="20"/>
                <w:szCs w:val="20"/>
              </w:rPr>
              <w:t xml:space="preserve">
                早餐后乘车约3小时抵达荔波国家AAAAA级风景区【荔波小七孔】（含环保车40元/人+景区保险10元/人）（游玩时间：不少于3小时）。
                <w:br/>
                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
                <w:br/>
                游完后，乘车约2.5小时抵达雷山国家AAAA级风景区【西江千户苗寨】（含环保车20元/人+景区保险10元/人）（游玩时间：不少于2小时）。
                <w:br/>
                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西江千户苗寨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西江-镇远古城-江口
                <w:br/>
              </w:t>
            </w:r>
          </w:p>
          <w:p>
            <w:pPr>
              <w:pStyle w:val="indent"/>
            </w:pPr>
            <w:r>
              <w:rPr>
                <w:rFonts w:ascii="微软雅黑" w:hAnsi="微软雅黑" w:eastAsia="微软雅黑" w:cs="微软雅黑"/>
                <w:color w:val="000000"/>
                <w:sz w:val="20"/>
                <w:szCs w:val="20"/>
              </w:rPr>
              <w:t xml:space="preserve">
                “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后乘车抵达国家AAAAA级风景区【镇远古城】（含环保车20元/人）。
                <w:br/>
                【镇远古城】始于汉高祖刘邦设县，是云贵高原上现存的最古老的城市。古镇四面环山，静静的舞阳河环绕成一个S型，穿过这座远方的古城。
                <w:br/>
                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
                <w:br/>
                后乘车抵达酒店入住。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江口</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江口-梵净山-遵义
                <w:br/>
              </w:t>
            </w:r>
          </w:p>
          <w:p>
            <w:pPr>
              <w:pStyle w:val="indent"/>
            </w:pPr>
            <w:r>
              <w:rPr>
                <w:rFonts w:ascii="微软雅黑" w:hAnsi="微软雅黑" w:eastAsia="微软雅黑" w:cs="微软雅黑"/>
                <w:color w:val="000000"/>
                <w:sz w:val="20"/>
                <w:szCs w:val="20"/>
              </w:rPr>
              <w:t xml:space="preserve">
                早餐后乘车30分钟抵达铜仁国家AAAAA级风景区【梵净山】（含环保车48元/人，含住返索道140元/人，保险10元/人）（游玩时间：不少于3小时）。
                <w:br/>
                是中国第五大佛教名山，弥勒菩萨的道场，也是2018年新晋的世界自然遗产保护地。
                <w:br/>
                567平方千米内，分布着800余种动物，还有2000余种植物，是人类名副其实的宝藏。 
                <w:br/>
                梵净山腰时常被云雾缭绕，流云随风翻腾，时而气吞山河，时而娇媚百态，乘坐索道一路向上，穿破云海，便临近山顶。向上攀爬少顷，蘑菇石便立于眼前，犹如天上飞来之物，傲然矗立了亿万年。
                <w:br/>
                雨后初晴，在与太阳相对的云雾里会有佛光显现，若能有幸目睹，便能带来一整年的好运。
                <w:br/>
                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
                <w:br/>
                游完后乘车约3小时抵达遵义入住酒店。
                <w:br/>
                （注：由于梵净山景区实行全网实名制购票且每日限购门票，如梵净山东门预约未能成功，将选择从梵净山西门（西门有票的情况）进入【游览方式：步行3小时左右上山游览，乘坐索道返回】，敬请知晓！如梵净山东西门都没有票，旅行社根据情况调整为其他景区或退门票差价。敬请谅解！）
                <w:br/>
                温馨提示：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3、进景区前7天以上提供身份证号码的，若梵净山门票预约未成功、进不了梵净山景区赔付，退还门票费用100元/人，不做其他经济补偿；
                <w:br/>
                4、根据梵净山购票要求，每个身份证三个月内只能在线上购票一次，如三个月内二次进入梵净山，且第一次已经在线上购票，则第二次购票只能到景区现场购买，如果东门西门没有买到票，则退还门票费用100元/人，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遵义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遵义-遵义会址-茅台镇-甲秀楼-贵阳
                <w:br/>
              </w:t>
            </w:r>
          </w:p>
          <w:p>
            <w:pPr>
              <w:pStyle w:val="indent"/>
            </w:pPr>
            <w:r>
              <w:rPr>
                <w:rFonts w:ascii="微软雅黑" w:hAnsi="微软雅黑" w:eastAsia="微软雅黑" w:cs="微软雅黑"/>
                <w:color w:val="000000"/>
                <w:sz w:val="20"/>
                <w:szCs w:val="20"/>
              </w:rPr>
              <w:t xml:space="preserve">
                早餐后，乘车约1小时前往中国革命圣地【遵义会议会址】（含环保车20元/人，不含讲解费费用自理）（游玩时间：不少于1.5小时）。
                <w:br/>
                遵义会议是指1935年1月中共中央政治局在贵州遵义召开的独立自主地解决中国革命问题的一次极其重要的扩大会议。中央红军第五次反“围剿”的失败和长征初期红军力量遭受的严重损失，遵义会议在极端危急的历史关头，挽救了党，挽救了红军，挽救了中国革命，在中国共产党和红军的历史上，是一个生死攸关的转折点。
                <w:br/>
                1961年，遵义会议会址被国务院列为第一批全国重点文物保护单位。2005年，被评为国家AAAA级旅游景区。2018年11月24日，遵义会议会址入选“第三批中国20世纪建筑遗产项目”。
                <w:br/>
                游览遵义会议会址，缅怀青春岁月。
                <w:br/>
                游完后乘车约2小时抵达中国第一酒镇【茅台酒镇】（游玩时间：不少于1小时）。
                <w:br/>
                【茅台酒镇】集古盐文化、长征文化和酒文化于一体，历来是黔北名镇，是贵州正冉冉升起的一块旅游宝地。古有“川盐走贵州，秦商聚茅台”的说法，清朝乾隆十年（1745年）贵州总督张广泗奏请开凿赤水河道，始通舟楫。四川食盐经赤水河道运入，至茅台起岸，称“仁岸”，成为川盐入黔四大口岸之一，因此在本地形成了历史悠久的盐帮文化。西汉成帝年间，夜郎地区生产力进步，粮食生产有了剩余，为酿酒业的兴起提供了物质条件。1915年贵州省推荐荣和烧房与成义烧房提供茅台酒参加巴拿马万国博览会，在比赛中荣获金奖，茅台镇出产的贵州茅台酒是与苏格兰威士忌、法国科涅克白兰地齐名的三大蒸馏名酒之一，是大曲酱香型白酒的鼻祖。
                <w:br/>
                1935年中国工农红军长征在茅台四渡赤水。四渡赤水战役历时三个多月，红军实行高度灵活机动的运动战方针，纵横驰骋于川、黔、滇边境广大地区。从而摆脱了敌人的围追堵截，使中央红军在长征的危急关头，从被动走向主动，从失败走向胜利。茅台镇的四渡赤水红军纪念碑，则是纪念了四渡赤水战役的胜利。
                <w:br/>
                游完后，乘车前往茅台镇酱酒厂参观（约2小时左右）。
                <w:br/>
                跟随讲解员，了解茅台镇酱酒的历史沿袭，酿酒工艺与流程，近距离观看制酒材料，学习酱酒的品质划分方式等，还有机会现场品尝茅台镇酱酒原浆。
                <w:br/>
                游完后，乘车约3小时返回贵阳，赠送贵阳地标建筑甲秀楼参观（外观）。
                <w:br/>
                三层三檐四角攒尖顶阁楼样式的【甲秀楼】，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
                <w:br/>
                夜游甲秀楼，在整体黄光的映衬下，楼顶的青光显得格外耀眼，光影下甲秀楼仿佛变成了苍穹之中一颗耀眼的星星。绿意爬满了甲秀楼的基座，南明河倒映着通明的灯火，古典与现代结合的刚刚好。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酒店-贵阳机场飞无锡
                <w:br/>
              </w:t>
            </w:r>
          </w:p>
          <w:p>
            <w:pPr>
              <w:pStyle w:val="indent"/>
            </w:pPr>
            <w:r>
              <w:rPr>
                <w:rFonts w:ascii="微软雅黑" w:hAnsi="微软雅黑" w:eastAsia="微软雅黑" w:cs="微软雅黑"/>
                <w:color w:val="000000"/>
                <w:sz w:val="20"/>
                <w:szCs w:val="20"/>
              </w:rPr>
              <w:t xml:space="preserve">
                早起后适时乘机返回无锡，结束愉快行程！
                <w:br/>
                温馨提示：游客自行办理乘机手续。
                <w:br/>
                交通：空调旅游车，返程飞机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1、大交通：无锡-贵阳往返飞机，含税费
                <w:br/>
                2、用车：7座别克商务车
                <w:br/>
                3、免票含必消景交
                <w:br/>
                4、住宿：四钻酒店+西江苗寨客栈
                <w:br/>
                5、餐费：占床位含早餐，正餐不含自理
                <w:br/>
                6、导游：贵州当地持证导游带团讲解服务
                <w:br/>
                7、赠送：每人每天一瓶矿泉水
                <w:br/>
                3、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1、可选项目不含：
                <w:br/>
                黄果树大瀑布扶梯单程30元/人，往返50元/人
                <w:br/>
                小七孔鸳鸯湖划船费30元/人
                <w:br/>
                万峰林花海小火车50元/人
                <w:br/>
                遵义会议会址讲解费、耳机使用费不含（可以现场扫码听）
                <w:br/>
                2、单房差不含
                <w:br/>
                3、意外险、延误险等不包含
                <w:br/>
                4、其他未列明包含的费用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报名请提供本人有效身份证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机票一经开票不得退改签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2025-07-03T12:29:53+08:00</dcterms:created>
  <dcterms:modified xsi:type="dcterms:W3CDTF">2025-07-03T12:29:53+08:00</dcterms:modified>
</cp:coreProperties>
</file>

<file path=docProps/custom.xml><?xml version="1.0" encoding="utf-8"?>
<Properties xmlns="http://schemas.openxmlformats.org/officeDocument/2006/custom-properties" xmlns:vt="http://schemas.openxmlformats.org/officeDocument/2006/docPropsVTypes"/>
</file>