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【高端自驾旅聚】泊心湾 │ 杭州星海君澜酒店 │ 杭州西湖免费接送 │ 赠送棋牌&amp;KTV │2自助早餐+3正餐『3天2晚』行程单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JSZ1741224067xhjl3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地处素有“鱼米之乡、花果之地、丝绸之府”美称的杭州市临平区塘栖镇，
                <w:br/>
                位于塘栖绿荫街与石目路交叉口，步行可至塘栖古镇一日游。酒店地理位置优越，交通便利。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※满6人赠棋牌客房一间
                <w:br/>
                ※满10人赠KTV一场（2小时）
                <w:br/>
                ※杭州西湖免费接送
                <w:br/>
                ※含2早3正
                <w:br/>
                周边游玩景点（费用自理）
                <w:br/>
                <w:br/>
                塘栖古镇 塘栖位于京杭大运河的南端，由北向南逶迤而来的运河正好从这座一千三百多年历史的古镇中间穿过。两千多年前的管子先生曾临水长叹：“水者，何也？万物之本原也，诸生之宗室也。”这句话，在塘栖这个小镇得到了最完美的诠释。
                <w:br/>
                <w:br/>
                太阳马戏团X秀
                <w:br/>
                太阳马戏是没有“马戏”和“动物表演”的马戏，它是马戏的一个经典颠覆之作！没有谁能够再超越它，只有它自己超越自己！太阳马戏成立，共制作了13 个原创的表演节目，20种以上的视听产品，11张CD，在全球售出了4千多万张票太阳马戏每年巡演11个表演节目，在3大洲表演达3000场次以上，上座率高达95%。
                <w:br/>
                杭州西湖
                <w:br/>
                杭州西湖风景名胜区被选为“全国十大风景名胜”之一。   2006年，杭州西湖风景名胜区被列入中国世界文化遗产预备名单。  2007年，杭州西湖风景名胜区被评为“国家AAAAA级旅游景区”。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自行前往杭州星海君澜酒店，办理入住。更有【泊心湾旅聚CLUB】KTV欢唱，棋牌房自由打牌。
                <w:br/>
                交通：自备车辆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杭州星海君澜酒店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自由活动，可自行前往周边景区游玩。或在酒店棋牌娱乐。
                <w:br/>
                交通：自备车辆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杭州星海君澜酒店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10:00统一退房；行李统一寄存（如延迟退房每小时加收50元，报名请悉知）！
                <w:br/>
                交通：自备车辆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 杭州星海君澜酒店
                <w:br/>
                用餐：含2早3正餐
                <w:br/>
                娱乐：满6人升级棋牌客房一间。满10人赠送KTV1场（2小时）、数量有限，请提前预约，约满为止！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1、房差：房差300元/人/2晚，周五、周六出发320元/人/2晚。
                <w:br/>
                2、用餐：未含的餐需要自理。
                <w:br/>
                3、各景区门票。
                <w:br/>
                4、旅途中产生的任何个人消费。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1.自驾套餐6人起订！法定节假日价格另询！车辆自备！
                <w:br/>
                2.菜品以实际到店为准，严禁带熟食进入餐厅，严禁携带宠物进入酒店；
                <w:br/>
                3.70周岁以上老人需有家人或朋友陪同方可办理入住；
                <w:br/>
                4.楼层、朝向、房型根据酒店随机排房；
                <w:br/>
                5.请将您的贵重物品随身携带，如有大量现金请交至前厅部帮您存在保险柜内，如您随身携带丢失自行负责。
                <w:br/>
                6.请您在就酒店内活动的同时注意自己的人身安全，避免摔伤、碰伤到您，保障您的人身和财产权益是酒店的服务宗旨，这也是我们共同的期待。
                <w:br/>
                7.套餐为打包价格，一经确认后不退不换，请知悉谅解！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强烈建议购买意外险！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（1）提前7天取消确认订单， 不承担违约责任
                <w:br/>
                （2）3-7天内，取消不得超过 30%，超30%的按照取消超额部分订单金额的30%，作为违约金。
                <w:br/>
                （3）48小时内取消订单，需要支付取消超过 20%以上部分订单金额的50%。当天订单不退不改，由违约方全额承担!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2025-04-04T13:04:17+08:00</dcterms:created>
  <dcterms:modified xsi:type="dcterms:W3CDTF">2025-04-04T13:04:17+08:00</dcterms:modified>
</cp:coreProperties>
</file>

<file path=docProps/custom.xml><?xml version="1.0" encoding="utf-8"?>
<Properties xmlns="http://schemas.openxmlformats.org/officeDocument/2006/custom-properties" xmlns:vt="http://schemas.openxmlformats.org/officeDocument/2006/docPropsVTypes"/>
</file>