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B线【大美黄山、徽州古城、灵山梯田花海、环幕大地激光秀、水墨宏村、豪华VIP纯玩】三日游行程单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MSLY-AH1740962435s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◆2晚精品酒店
                <w:br/>
                ◆品浓浓徽味美肴
                <w:br/>
                ◆世界文化遗产-画里人家《宏村》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灵山之恋                          住宿  黄山当地酒店    含晚餐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上车集合出发前往徽州（约4.5小时），中餐后车赴歙县游览：【中国四大古城徽州古城景区】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】,后游览【灵山之恋】（景交自理40元/人）——摄影发烧友的天堂，沿着“灵山之恋”路线游览观光打卡，并欣赏了灵山水街演艺团体带来的“汉唐鼓韵”等精彩表演，深入体验了灵山村的文化魅力与康养生活。依托自然人文景观和灵山妙物等资源，灵山村推出“灵山之学、灵山之恋、灵山之醉、灵山之舞”四大主题产品，为到访游客沉浸式、探秘式、互动式表达了灵山的文化遗存、好物特产、历史风韵。从田园古村到小众秘境，灵山村的韵味还需要静静欣赏。晚餐后入住酒店休息。
                <w:br/>
                景点：徽州古城、灵山之恋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 黄山风景区                         住宿 黄山酒店                 含早晚餐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黄山】风景区：徒步登山或根据个人体力自行乘坐缆车（自理90元/单程）上山，游玉屏楼、迎客松、远眺黄山第一险峰--天都峰、百步云梯、一线天、鳌鱼峰、天海、光明顶；排云亭、北海景区、梦笔生花等景点，乘白鹅岭索道下山（费用自理80元/人）至云谷寺，乘景区交通至汤口换乘中心。后入住酒店休息。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宏村                             返程                           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参观国家AAAAA级景区【宏村】（门票已含，游览约2小时）世界文化遗产，国家5A级景区，桃花源里人家，世界文化遗产，游《卧虎藏龙》拍摄地，宏村景区是徽派古村中的代表，有“中国画里乡村”的美誉。来宏村一是看水利系统带来的水景，南湖、月沼是精华所在；二是看建筑上的徽派三雕，砖雕、石雕、木雕，像剪纸一样精细，人文景观与自然景观很好地融为一体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；后返回温馨的家园。
                <w:br/>
                景点：宏村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 （20人以内司机接送）
                <w:br/>
                3、门票：黄山 、宏村、灵山之恋、谢裕大博物馆 徽州古城  打包优惠价，客人放弃不去不退还任何费用，
                <w:br/>
                谢谢配合！
                <w:br/>
                豪华等:山下2晚挂四星或精品型酒店（参考酒店、海州国际大酒店、中坤大酒店别墅楼、华艺大酒店、君临云尚、
                <w:br/>
                大好河山、君瑞百合、梵景公馆、海悦君澜、锦园国际大酒店、天旺大酒店、天和世纪主楼、辰茂温泉酒店不低于
                <w:br/>
                以上标准的酒店、补单房差280元/人  退单房差140元/人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 前山缆车90元人不含、云谷缆车80元/人不含、黄山景交38元/人
                <w:br/>
                不含、3正餐不含 、导游可代订   灵山之恋40元/人自理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2025-04-03T18:56:28+08:00</dcterms:created>
  <dcterms:modified xsi:type="dcterms:W3CDTF">2025-04-03T18:56:28+08:00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