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【JST02】【镇江·扬州·瘦西湖】 镇江中国醋文化博物馆 西津渡古街 扬州5A瘦西湖 运河三湾湿地公园 东关街 扬州朴园 送2早5正餐 商务特惠三日行程单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【JST02】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◇宿2晚商务酒店，含空调含洗漱用品
                <w:br/>
                ◇赠送2早5正餐，升级1餐特色【扬州早茶中吃】+1餐【扬州三头宴14菜】+1餐素食自助
                <w:br/>
                ◇打卡扬州瘦西湖，运河三湾及寻味东关古街
                <w:br/>
                ◇探秘中国醋都-醋文化博物馆，品味润州夜色-西津渡古街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指定地点-镇江
                <w:br/>
              </w:t>
            </w:r>
          </w:p>
          <w:p>
            <w:pPr>
              <w:pStyle w:val="indent"/>
            </w:pPr>
            <w:r>
              <w:rPr>
                <w:rFonts w:ascii="微软雅黑" w:hAnsi="微软雅黑" w:eastAsia="微软雅黑" w:cs="微软雅黑"/>
                <w:color w:val="000000"/>
                <w:sz w:val="20"/>
                <w:szCs w:val="20"/>
              </w:rPr>
              <w:t xml:space="preserve">
                早上指定时间地点出发前往被誉为“天下第一江山”的镇江；
                <w:br/>
                抵达后游玩【中国醋都博物馆】（门票赠送，游玩时间约1.5小时），一座以醋为主题的博物馆，一进门浓浓的醋香味扑面而来。馆内场馆分为：厂史馆、醋史馆、醋坊、酱园、酒海三酉堂，展现了醋的酿造流程和恒顺集团的发展史。逛完之后可以现场试尝恒顺香醋，入口棉柔不尖酸，回味有小甘，和江西陈醋不一样。文创区还有各种醋和调料品的展示，文化周边产品也很多，还有特色醋味冰激凌推荐尝试，味道很不错。后前往游览【西津渡古街】（赠送游览，游玩时间约1.5小时），“三山一渡一醋" , 三山说的是北固山, 金山和焦山, 一醋就是全国闻名的镇江香醋, 一渡那便是著名的西津渡。西津渡始建于六朝, 在这条千年文化古街上,遗留下了六朝到清代的许多古迹,就像一座极具内涵的历史文化长廊, 这里有三国的古渡, 宋朝观音洞,道教铁柱宫,元代的石塔,清朝的救生会, 伯先路民国文化街, 名副其实的 "一眼看千年"。西津渡不仅是镇江的 "文脉" 所在, 更是镇江保存最完好的一条文化古街,在镇江当地,一直流传着这样的一句话： "不到西津渡, 不算镇江游"。行程结束前往酒店入住。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商务酒店（含空调含洗漱用品）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镇江-扬州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门票挂牌价110元已含，游览时间约2小时），瘦西湖作为江南园林山水的代表，名气丝毫不逊于西湖，早有“园林之盛，甲于天下”的美誉。窈窕曲折的湖道，串以长堤春柳、四桥烟雨、徐园、小金山、吹台、五亭桥、白塔、二十四桥、玲珑花界、熙春台、望春楼、吟月茶楼、湖滨长廊、石壁流淙、静香书屋等两岸景点，俨然一幅天然秀美的国画长卷。后前往游览【运河三湾湿地公园】（赠送游览），现为世界文化遗产、国家水利风景区。以扬州的高旻寺和文峰寺为端点、以古运河为轴线、以运河三湾风景区为核心，充分彰显水工技艺和运河文化，打造与瘦西湖相呼应的城市南部风景名胜区、体育休闲区和旅游度假区。后游览【东关街】（赠送游览），东关街是扬州城里最具有代表性的一条历史老街。它东至古运河边，西至国庆路，全长1122米，原街道路面为长条板石铺设，东关街以前不仅是扬州水陆交通要冲，而且是商业、手工业和宗教文化中心。街面上市井繁华、商家林立，行当俱全，生意兴隆。东圈门：形成于明代。正德年间，盐运使司由于独处城外（旧城），在东、南、北三面修建了三个门楼，东门楼被称为东圈门，并向东形成一条街道，成为盐商聚居地.漫步东关古渡，欣赏扬州段的古运河风光。是至今为止最为古老的一段运河，在这里，有着数不清的历史遗迹。行程结束返回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商务酒店（含空调含洗漱用品）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扬州-指定地点
                <w:br/>
              </w:t>
            </w:r>
          </w:p>
          <w:p>
            <w:pPr>
              <w:pStyle w:val="indent"/>
            </w:pPr>
            <w:r>
              <w:rPr>
                <w:rFonts w:ascii="微软雅黑" w:hAnsi="微软雅黑" w:eastAsia="微软雅黑" w:cs="微软雅黑"/>
                <w:color w:val="000000"/>
                <w:sz w:val="20"/>
                <w:szCs w:val="20"/>
              </w:rPr>
              <w:t xml:space="preserve">
                早餐后参加【企业文化分享会】，午餐享用火锅。后前往隐秘园林【扬州朴园】（赠送游览），因种植了5000多的朴树而得名“朴园”，整个园林全部由青砖建筑而成，古朴连绵的城墙，重复排列运用的徽式建筑，让这个园林别具一格，园林给人的印象就是“大”，城墙大，拱门大，植物大，古朴而又大气。 里面植物很多，散步很惬意，真的会有绿野仙踪的感觉，太美啦！整个园林也有很多休息点，而且这种季节去光线好还很阴凉。很适合拍照，可以找到很多的摄影角度。后结束愉快的行程，适时返回！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1、住宿：两晚商务酒店（含空调含洗漱用品）
                <w:br/>
                2、用餐：占床者赠送2早5正餐（升级1餐特色【扬州早茶中吃】+1餐【扬州三头宴14菜】+1餐素食自助）（此餐为赠送，不用则不退）
                <w:br/>
                3、交通：按实际人数提供往返空调旅游车
                <w:br/>
                4、门票：景区第一门票
                <w:br/>
                5、导游：出发地接团，当地送团
                <w:br/>
                6、购物：第3天上午参加赞助企业文化分享会，了解企业文化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1、必须自理：车导综合服务费100元/人（报名即默认，报名时交予旅行社，导游不代收）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第3天上午参加赞助企业文化分享会，了解企业文化</w:t>
            </w:r>
          </w:p>
        </w:tc>
        <w:tc>
          <w:tcPr/>
          <w:p>
            <w:pPr>
              <w:pStyle w:val="indent"/>
            </w:pPr>
            <w:r>
              <w:rPr>
                <w:rFonts w:ascii="微软雅黑" w:hAnsi="微软雅黑" w:eastAsia="微软雅黑" w:cs="微软雅黑"/>
                <w:color w:val="000000"/>
                <w:sz w:val="20"/>
                <w:szCs w:val="20"/>
              </w:rPr>
              <w:t xml:space="preserve">第3天上午参加赞助企业文化分享会，了解企业文化</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必须自理：车导综合服务费100元/人（报名即默认，报名时交予旅行社，导游不代收）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注意：收客年龄：45-79周岁！年龄段外需补150元/人！农村无智能手机不接受参团！整车男女比例1:1！报名需提供准确身份证号！
                <w:br/>
                不接受参加过此购物店和行程的客户参团如有发现补150元/人！
                <w:br/>
                <w:br/>
                1、座位号仅供参考，实际以导游通知为准；
                <w:br/>
                <w:br/>
                2、以上线路为散客拼团，故满30人发班
                <w:br/>
                3、单人房差：产生单男单女，尽量安排拼房或补房差，补房差150元/2晚（补房差后只含早），涉及用餐，只补不退；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2025-05-14T16:29:07+08:00</dcterms:created>
  <dcterms:modified xsi:type="dcterms:W3CDTF">2025-05-14T16:29:07+08:00</dcterms:modified>
</cp:coreProperties>
</file>

<file path=docProps/custom.xml><?xml version="1.0" encoding="utf-8"?>
<Properties xmlns="http://schemas.openxmlformats.org/officeDocument/2006/custom-properties" xmlns:vt="http://schemas.openxmlformats.org/officeDocument/2006/docPropsVTypes"/>
</file>