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紫禁之巅 北京尊享纯玩5日游(2-3月)行程单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XJJ-BJ1738810382Zh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天安门广场→纪念堂→故宫深度游（故宫餐厅中餐）→王府井大街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【故宫博物院】深度游（约4小时，参观路线：故宫午门-太和殿-中和殿-保和殿-慈宁宫-寿康宫-御花园-坤宁宫-交泰殿-乾清宫-东华门）
                <w:br/>
                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王府井步行街】北京市的著名商业街，一条具有数百年悠久历史的商业街，在北京享有“金街”美誉。王府井的日用百货、五金电料、服装鞋帽、珠宝钻石、金银首饰等，琳琅满目。商品进销量极大，是号称“日进斗金”的寸金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八达岭长城→大型杂技表演→奥林匹克公园：鸟巢水立方外景
                <w:br/>
              </w:t>
            </w:r>
          </w:p>
          <w:p>
            <w:pPr>
              <w:pStyle w:val="indent"/>
            </w:pPr>
            <w:r>
              <w:rPr>
                <w:rFonts w:ascii="微软雅黑" w:hAnsi="微软雅黑" w:eastAsia="微软雅黑" w:cs="微软雅黑"/>
                <w:color w:val="000000"/>
                <w:sz w:val="20"/>
                <w:szCs w:val="20"/>
              </w:rPr>
              <w:t xml:space="preserve">
                【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欣赏京城一秀【大型杂技表演】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车赴2008年北京奥运会举办地【奥林匹克公园】是亚洲最大的城区人工水系、亚洲最大的城市绿化景观、世界最开阔的步行广场、亚洲最长的地下交通环廊，公园还有最大的庆典广场。其中坐落着众多的奥运会比赛场馆，包含著名的“鸟巢”、“水立方”“玲珑塔”等，这里也是北京市旅游的地标性区域之一。近距离观看国家体育场【鸟巢】外景，主体是由一系列钢桁架围绕碗状座席区编织而成的“鸟巢”外形，空间结构新颖是亚洲最大的城区人工水系、亚洲最大的城市绿化景观、世界最开阔的步行广场、亚洲最长的地下交通环廊，公园还有最大的庆典广场。，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颐和园→恭王府→什刹海风景区→天坛公园通票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车览【清华大学】或【北京大学】外景，清华和北大均为中国近现代最著名的大学院校，也是学子梦寐以求进入的名牌大学。
                <w:br/>
                解密【恭王府】目前保存最好规模最大的一座清代王府，是大家耳熟能详的大贪官和珅的豪宅，一座恭王府，半部清朝史，这座古老的王府一直诉说着主人的神秘和传奇，这里的花草树木见证了主人的位高权重。
                <w:br/>
                温馨提示：恭王府每日限流，门票十分紧张，如预约不到升级为参观【老北京四合院】+【老北京绝活堂会表演】。
                <w:br/>
                打卡【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游览【天坛公园】（通票，含圜丘坛、回音壁、祈年殿）北京“天地日月”诸坛之首，是我国和世界上现存最大的古代祭祀性建筑群，始建于明永乐十八年，是一座典型坛庙，是明清两代皇帝祭天祈谷的场所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2、住宿：指定入住携程四钻—宝欐酒店·王府井店。如遇政府征用等人力不可抗力因素，安排不低于所列标准的酒店，敬请谅解。
                <w:br/>
                如遇单人：需补房差。
                <w:br/>
                3、用餐：占床位含早餐（赠送餐食不吃不退）。
                <w:br/>
                3正餐（东来顺老北京涮肉60、故宫餐厅50、京味儿自助餐50；十人一桌，八菜一汤，不足十人一桌则按照实际人数安排菜品不低于人均标准，放弃用餐费用不退）。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2025-04-05T12:41:09+08:00</dcterms:created>
  <dcterms:modified xsi:type="dcterms:W3CDTF">2025-04-05T12:41:09+08:00</dcterms:modified>
</cp:coreProperties>
</file>

<file path=docProps/custom.xml><?xml version="1.0" encoding="utf-8"?>
<Properties xmlns="http://schemas.openxmlformats.org/officeDocument/2006/custom-properties" xmlns:vt="http://schemas.openxmlformats.org/officeDocument/2006/docPropsVTypes"/>
</file>