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【一价全含】美国东海岸+波士顿深度9天之旅行程单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290758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D1:上海浦东/首尔  参考航班：大韩航空KE898  PVGICN  1340/1645 
                <w:br/>
                首尔/纽约 参考航班：大韩航空KE085  ICNJFK  1930/2100
                <w:br/>
                D8:纽约/首尔 参考航班: 大韩航空 KE086 JKFINC  0050/0510+1
                <w:br/>
                D9:首尔/上海浦东  参考航班: 大韩航空 KE893 INCPVG  0825/0940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融合世界奇观、自然美景、娱乐休闲、历史人文和时尚购物，包含美国5大名城：
                <w:br/>
                纽约、费城、华盛顿、布法罗、波士顿
                <w:br/>
                【甄选航空】 大韩航空，品质服务五星航空公司，可全国 15个城市联运
                <w:br/>
                首尔仁川机场中转：延吉、牡丹江、沈阳、大连、北京、青岛、西安、郑州、合肥、杭州、厦门、广州、深圳、长沙、武汉。（出行当日是否可搭配联运，以及具体联运航班信息和联运差价金额，请来电咨询）
                <w:br/>
                ※ 感受魅力美国：
                <w:br/>
                【自然景观】 尼亚加拉大瀑布—近距离体验震撼心灵的壮美之旅
                <w:br/>
                【魅力美国】 自由女神游船—乘坐游船眺望美国的象征—自由女神像
                <w:br/>
                雾中少女号游船—近距离感受世界第一大跨国瀑布的磅礴气势
                <w:br/>
                世界之都纽约—世界上最具活力和多样性的城市，不仅是繁华的象征，更是先进与创新的代言
                <w:br/>
                历史名城费城—美国独立的诞生地，被《国家地理杂志》评为“美国下一个伟大的城市
                <w:br/>
                文化名城波士顿—美国最古老、最有文化价值的城市之一
                <w:br/>
                时代广场-纽约最繁华的地区之一，夜晚的霓虹灯更是美轮美奂
                <w:br/>
                听涛山庄—因其背靠大海，海浪拍打岩石的涛声不绝于耳而得名
                <w:br/>
                云石别墅—《了不起的盖茨比》的取景地
                <w:br/>
                约翰·肯尼迪图书馆—由贝聿铭设计，美国建筑史上最佳杰作之一
                <w:br/>
                普利茅斯岩石—美国历史上著名的标志
                <w:br/>
                国会大厦（入内）—承载着美国无数重要的决策和历史时刻
                <w:br/>
                大都会博物馆-世界三大博物馆之一，馆藏丰富，是艺术爱好者的必去之地
                <w:br/>
                帝国大厦—纽约地标性建筑俯瞰大都会的美景
                <w:br/>
                【人文历史】 普利茅斯—1620年，载有102名乘客的五月花号在这里登陆，建立了现在的美国
                <w:br/>
                费城美国造币厂—详细了解美国货币的历史和演进
                <w:br/>
                【顶尖名校】 哈佛大学—享誉全球的私立研究型大学
                <w:br/>
                耶鲁大学—被誉为“总统摇篮”
                <w:br/>
                麻省理工—科技领域的翘楚
                <w:br/>
                【餐食升级】 波士顿升级一顿龙虾餐+纽约特色牛排餐
                <w:br/>
                【舒适住宿】 美国经济酒店
                <w:br/>
                【贴心赠送WIFI】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上海浦东/首尔/纽约
                <w:br/>
              </w:t>
            </w:r>
          </w:p>
          <w:p>
            <w:pPr>
              <w:pStyle w:val="indent"/>
            </w:pPr>
            <w:r>
              <w:rPr>
                <w:rFonts w:ascii="微软雅黑" w:hAnsi="微软雅黑" w:eastAsia="微软雅黑" w:cs="微软雅黑"/>
                <w:color w:val="000000"/>
                <w:sz w:val="20"/>
                <w:szCs w:val="20"/>
              </w:rPr>
              <w:t xml:space="preserve">
                上海浦东/首尔  参考航班：大韩航空KE898  PVGICN  1340/1645 
                <w:br/>
                首尔/纽约 参考航班：大韩航空KE085  ICNJFK  1930/2100
                <w:br/>
                于上海浦东国际机场指定地点集合，乘航班飞往美国东部名城，世界金融商业贸易大都会、享有世界大苹果之称的“纽约市”。（住宿新泽西州酒店）
                <w:br/>
                交通：飞机/巴士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inn/Ramad/La Quinta Inn或同级品牌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驱车约1.5小时/130公里 纽黑文 驱车约1.5小时/140公里 罗德岛州 驱车约1.5小时/120公里 波士顿
                <w:br/>
              </w:t>
            </w:r>
          </w:p>
          <w:p>
            <w:pPr>
              <w:pStyle w:val="indent"/>
            </w:pPr>
            <w:r>
              <w:rPr>
                <w:rFonts w:ascii="微软雅黑" w:hAnsi="微软雅黑" w:eastAsia="微软雅黑" w:cs="微软雅黑"/>
                <w:color w:val="000000"/>
                <w:sz w:val="20"/>
                <w:szCs w:val="20"/>
              </w:rPr>
              <w:t xml:space="preserve">
                【耶鲁大学】——是美国最古老的私立综合大学之一，【听涛山庄】——座落于美国最小的罗得岛州，是新港市最宏伟的避暑胜地，山庄背靠大海，大海拍击崖壁的浪涛声不绝于耳，故此得名。【云石别墅】——《了不起的盖茨比》的取景地。最后我们将来到刻有“1620”字样的【普利茅斯移民石】，幸运的游客将有机会看到五月花号帆船。
                <w:br/>
                交通：巴士
                <w:br/>
                景点：【耶鲁大学】、【听涛山庄】、【云石别墅】、【普利茅斯移民石】
                <w:br/>
                到达城市：波士顿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inn/Ramad/La Quinta Inn或同级品牌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驱车约3小时/280公里 小镇
                <w:br/>
              </w:t>
            </w:r>
          </w:p>
          <w:p>
            <w:pPr>
              <w:pStyle w:val="indent"/>
            </w:pPr>
            <w:r>
              <w:rPr>
                <w:rFonts w:ascii="微软雅黑" w:hAnsi="微软雅黑" w:eastAsia="微软雅黑" w:cs="微软雅黑"/>
                <w:color w:val="000000"/>
                <w:sz w:val="20"/>
                <w:szCs w:val="20"/>
              </w:rPr>
              <w:t xml:space="preserve">
                前往【波士顿观港船】（不少于 45 分钟）乘坐游船从水上游览波士顿，见证这里的历史，人物，遗址，故事以及其他。【哈佛大学】（不少于 60 分钟），站在哈佛图书馆的大门阶梯上留影一张“毕业照”，John Harvard 雕像、Widener 图书馆（外观）、The Coop。【麻省理工学院】（不少于 60 分钟），依查尔斯河而建，是一所享誉世界的顶尖私立研究型大学。Great dome（MIT 的地标建筑，外观）、MIT Coop、MIT visitor Welcome Center （超大的 MIT 标志，适合打卡）。【昆西市场】（不少于 60 分钟）市场的中央建筑内有许多的美食摊位，整个广场上有很多具有历史价值的建筑物。【约翰·肯尼迪图书馆】（不少于15分钟，外观）是一座倚海矗立，黑白分明的现代化建筑。由建筑师贝聿铭设计，美国建筑史上最佳杰作之一。后驱车前往附近小镇下榻酒店休息。
                <w:br/>
                交通：巴士
                <w:br/>
                景点：【波士顿观港船】、【哈佛大学】、【麻省理工学院】、【昆西市场】、【约翰·肯尼迪图书馆】
                <w:br/>
                到达城市：小镇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inn/Ramad/La Quinta Inn或同级品牌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驱车约3.5小时/350公里 沃特金斯峡谷州立公园 驱车约2.5小时/250公里 布法罗
                <w:br/>
              </w:t>
            </w:r>
          </w:p>
          <w:p>
            <w:pPr>
              <w:pStyle w:val="indent"/>
            </w:pPr>
            <w:r>
              <w:rPr>
                <w:rFonts w:ascii="微软雅黑" w:hAnsi="微软雅黑" w:eastAsia="微软雅黑" w:cs="微软雅黑"/>
                <w:color w:val="000000"/>
                <w:sz w:val="20"/>
                <w:szCs w:val="20"/>
              </w:rPr>
              <w:t xml:space="preserve">
                前往位于五指湖区的【沃特金斯峡谷州立公园】（不少于1小时），地质结构呈片层状的岩壁，一条溪流四季不停地从中穿过，形成无数个小瀑布，沿途则清晰可见万年来水流侵蚀的岩层，令人惊叹大自然的鬼斧神工。后驱车前往布法罗。
                <w:br/>
                交通：巴士
                <w:br/>
                景点：【沃特金斯峡谷州立公园】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inn/Ramad/La Quinta Inn或同级品牌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布法罗尼亚加拉大瀑布 驱车约8小时/800公里 华盛顿
                <w:br/>
              </w:t>
            </w:r>
          </w:p>
          <w:p>
            <w:pPr>
              <w:pStyle w:val="indent"/>
            </w:pPr>
            <w:r>
              <w:rPr>
                <w:rFonts w:ascii="微软雅黑" w:hAnsi="微软雅黑" w:eastAsia="微软雅黑" w:cs="微软雅黑"/>
                <w:color w:val="000000"/>
                <w:sz w:val="20"/>
                <w:szCs w:val="20"/>
              </w:rPr>
              <w:t xml:space="preserve">
                欣赏尼亚加拉大瀑布的雄伟壮观与七彩缤纷，乘坐【雾中少女号】（不少于30分钟）观看气势磅礴的世界大瀑布（不少于30分钟），雾中少女号游船每年开放时间大约为4月-10月下旬，如游览当日游船未开放则改为观看4D电影Niagara's Fury，飞回冰河世纪，感受大瀑布诞生的过程（电影观看时长约10分钟）。它是北美东北部尼亚加拉河上的大瀑布，也是北美洲大陆著名的奇景之一，与伊瓜苏瀑布、维多利亚瀑布并称为世界三大跨国瀑布。同时与科罗拉多大峡谷齐名，被誉为世界九大奇迹之一。【瀑布观景台】俯视尼亚加拉大瀑布白天的雄伟壮观。结束后前往美国首都华盛顿，全称“华盛顿哥伦比亚特区”，是为纪念美国开国元勋乔治·华盛顿和发现美洲新大陆的哥伦布而命名的。华盛顿是由美国国会直接管辖的特别行政区划，因此不属于美国的任何一州。华盛顿是美国的政治中心，是大多数美国联邦政府机关与各国驻美国大使馆的所在地，也是世界银行、国际货币基金组织、美洲国家组织等国际组织总部的所在地。（住宿大华府区酒店）
                <w:br/>
                交通：巴士
                <w:br/>
                景点：【雾中少女号】（如游览当日游船未开放则改为观看4D电影Niagara's Fury）、【瀑布观景台】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inn/Ramad/La Quinta Inn或同级品牌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国会大厦/白宫 驱车约2.5小时/250公里 历史名城费城 驱车约1.5小时/120公里 新泽西
                <w:br/>
              </w:t>
            </w:r>
          </w:p>
          <w:p>
            <w:pPr>
              <w:pStyle w:val="indent"/>
            </w:pPr>
            <w:r>
              <w:rPr>
                <w:rFonts w:ascii="微软雅黑" w:hAnsi="微软雅黑" w:eastAsia="微软雅黑" w:cs="微软雅黑"/>
                <w:color w:val="000000"/>
                <w:sz w:val="20"/>
                <w:szCs w:val="20"/>
              </w:rPr>
              <w:t xml:space="preserve">
                参观被视为美国永恒的塑像及华盛顿市标志，为纪念美国第十六届总统亚伯拉罕•林肯而建的【林肯纪念堂】，【越战纪念墙】和【韩战纪念碑】，【国会大厦】（预约入内，如遇会议冲突则外观），现在国会大厦的圆顶已经成为电视中美国政治新闻报道的背景；外观美国总统官邸，美国政府代名词【白宫】（华盛顿景点合计游览时间不少于2小时）。驱车前往美国独立诞生地-费城，美国历史上重要的文献-宪法，亦在此草签。前往【自由钟】，【独立宫】，【旧国会大厦】，【国家独立公园】（以上外观）【费城国家造币厂】（入内）（如遇周末或联邦假日造币厂关闭）（费城整体行程不少于60分钟）。后驱车前往驱车新泽西酒店入住。
                <w:br/>
                交通：巴士
                <w:br/>
                景点：【林肯纪念堂】、【越战纪念墙】、【韩战纪念碑】、【国会大厦】、【自由钟】、【独立宫】、【旧国会大厦】、【国家独立公园】、【费城国家造币厂】
                <w:br/>
                到达城市：新泽西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inn/Ramad/La Quinta Inn或同级品牌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曼哈顿一日游
                <w:br/>
              </w:t>
            </w:r>
          </w:p>
          <w:p>
            <w:pPr>
              <w:pStyle w:val="indent"/>
            </w:pPr>
            <w:r>
              <w:rPr>
                <w:rFonts w:ascii="微软雅黑" w:hAnsi="微软雅黑" w:eastAsia="微软雅黑" w:cs="微软雅黑"/>
                <w:color w:val="000000"/>
                <w:sz w:val="20"/>
                <w:szCs w:val="20"/>
              </w:rPr>
              <w:t xml:space="preserve">
                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坐标布鲁克林大桥和曼哈顿下城风光尽收眼底。参观纽约甚至是全世界的金融中心----【华尔街】，美国第一届总统华盛顿宣誓就职的所在地【联邦厅】（外观），交易量世界第二的【纽约证券交易所】（外观）世界上唯一的一块“国际领土”【联合国总部】（外观）；游览被誉为“世界的十字路口”的【时代广场】；后前往【大都会博物馆】（含中文语音导览，不少于1.5小时），世界艺术的瑰宝，欣赏来自世界各地、几乎各类文化的伟大艺术品，这些作品凝聚了人类五千年来的创造力。在博物馆屋顶花园可俯瞰中央公园和曼哈顿美景。前往参观纽约地标性建筑【帝国大厦】（登顶86层，不少于1小时），抵达86层户外观景台俯瞰大都会的美景。
                <w:br/>
                游览结束晚餐后送机前往机场。
                <w:br/>
                交通：巴士
                <w:br/>
                景点：【自由女神游船】、【华尔街】、【联邦厅】、【纽约证券交易所】、【联合国总部】、【时代广场】、【大都会博物馆】、【帝国大厦】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纽约/首尔
                <w:br/>
              </w:t>
            </w:r>
          </w:p>
          <w:p>
            <w:pPr>
              <w:pStyle w:val="indent"/>
            </w:pPr>
            <w:r>
              <w:rPr>
                <w:rFonts w:ascii="微软雅黑" w:hAnsi="微软雅黑" w:eastAsia="微软雅黑" w:cs="微软雅黑"/>
                <w:color w:val="000000"/>
                <w:sz w:val="20"/>
                <w:szCs w:val="20"/>
              </w:rPr>
              <w:t xml:space="preserve">
                纽约/首尔      参考航班 大韩航空 KE086 JKFINC  0050/0510  
                <w:br/>
                送机前往机场，结束本次行程。
                <w:br/>
                交通：飞机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首尔/上海浦东
                <w:br/>
              </w:t>
            </w:r>
          </w:p>
          <w:p>
            <w:pPr>
              <w:pStyle w:val="indent"/>
            </w:pPr>
            <w:r>
              <w:rPr>
                <w:rFonts w:ascii="微软雅黑" w:hAnsi="微软雅黑" w:eastAsia="微软雅黑" w:cs="微软雅黑"/>
                <w:color w:val="000000"/>
                <w:sz w:val="20"/>
                <w:szCs w:val="20"/>
              </w:rPr>
              <w:t xml:space="preserve">
                首尔/上海浦东  参考航班 大韩航空 KE893 INCPVG  0825/0940  
                <w:br/>
                抵达上海浦东国际机场。
                <w:br/>
                交通：飞机
                <w:br/>
                到达城市：上海浦东机场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1）团队经济舱机票含税；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3）空调旅游车；
                <w:br/>
                4）三餐（早餐为酒店内早餐或酒店打包早餐，多为冷早餐；行程中的午晚餐以中西式自助或中式桌餐为主，中式桌餐根据人数安排8-10人一桌六到七菜一汤）；
                <w:br/>
                备注：美洲的饮食习惯是简单、便捷。美洲酒店早餐厅通常只提供面包、咖啡、茶、果汁等简单的饮食；
                <w:br/>
                5）中英文双语导游以及领队服务（不包含自行安排活动时间）；
                <w:br/>
                6）常规景点首道门票（自由女神游船、帝国大厦登顶、波士顿观港船，雾中少女号、听涛山庄、云石别墅、大都会博物馆）；
                <w:br/>
                7) 旅游意外险。
                <w:br/>
                8）赠送4人一台WIFI。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1)护照、美国签证费及美国签证电子更新系统EVUS登记费；
                <w:br/>
                2)行程中标明的未包含餐饮，在机场内转机、候机及在美国内陆段飞机上用餐费用；
                <w:br/>
                3)全程当地酒店单间差；
                <w:br/>
                4)个人消费，如洗衣、电话、上网、收费电视节目、机场和酒店行李搬运服务、行程列明以外的用餐等；
                <w:br/>
                5)国际航班任何一段超出免费托运行李标准的费用以及美国国内段行李托运费（具体以航空公司柜台收费标准为准）；
                <w:br/>
                6)“自行安排活动时间”期间的一切服务； 
                <w:br/>
                7)其他上述“费用包含”条款中未列明的一切额外费用。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1）请在报名时交纳定金￥5000元/人。我方收到定金保留机位，非拒签原因客人取消行程，定金￥5000元/人将不予退还(且需要交纳担保金)。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5）要求住单房者须补单房差￥3300/全程/床；单方父母带小孩出行，小孩必须占床位；2-12周岁儿童不占床可在原来价格基础上减少￥2300/人。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2)中国出境每人可携带人民币20000元或美金5000元（或折合美金5000元的其他外币），一条烟（200支）和两瓶酒，贵重物品如超过5000元的专业照相机、摄像机、手提电脑等需向海关申报；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3)美国海关检查非常严格，严禁携带新鲜水果、肉类、种子、动植物等及其它违禁品；超过100ML的液体必须托运。携带超额货币（折合10000美元）必须申报；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6)美国为纳税国家，全美购物及餐厅用餐均须交纳税金，各州税率不同；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行程前50天（含50天）客人可改期；非拒签原因取消，定金不予退回。
                <w:br/>
                行程前49日至30日，收取旅游费用总额30％的违约金。
                <w:br/>
                行程前30日至15日，收取旅游费用总额50％的违约金。
                <w:br/>
                行程前14日至8日，收取旅游费用总额70％的违约金。
                <w:br/>
                行程前7日至4日，收取旅游费用总额80％的违约金。
                <w:br/>
                行程前3日至1日，收取旅游费用总额90%的违约金。
                <w:br/>
                行程开始当日，收取旅游费用总额100％的违约金。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特别注意事项:
                <w:br/>
                (1) 以上航班信息仅供参考，请以最后确定的航班信息为准。
                <w:br/>
                (2) 团体出发后要求改变行程而产生的费用由旅游者自行负责,午餐和晚餐的餐形根据当天的情况而定。
                <w:br/>
                (3) 我社在征得旅游者同意的情况下可根据实际情况更改游览顺序。
                <w:br/>
                (4) 行程中涉及途径或者远眺的景点不作为正式景点，可能因交通、天气、观赏角度的不同影响观赏效果。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2025-07-18T17:40:59+08:00</dcterms:created>
  <dcterms:modified xsi:type="dcterms:W3CDTF">2025-07-18T17:40:59+08:00</dcterms:modified>
</cp:coreProperties>
</file>

<file path=docProps/custom.xml><?xml version="1.0" encoding="utf-8"?>
<Properties xmlns="http://schemas.openxmlformats.org/officeDocument/2006/custom-properties" xmlns:vt="http://schemas.openxmlformats.org/officeDocument/2006/docPropsVTypes"/>
</file>