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JX01【庐山年夜饭&amp;船游鄱阳湖】5A庐山 年味庐山 含鄱口观日出 三叠泉大瀑布 美庐别墅 会议旧址 仙人洞 东林大佛祈福 白鹿洞书院 九江之夜 江湖2色游船（长江/鄱阳湖）登石钟山 五星纯玩4日行程单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JX01-春节年夜饭</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江西省-九江市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奢享度假
                <w:br/>
                1晚海拔1200米庐山顶四星酒店
                <w:br/>
                2晚九江核心城区五星酒店（参考嘉豪国际大酒店，年味浓，夜宵丰富）
                <w:br/>
                舌尖美味
                <w:br/>
                赠送3早3正餐（除夕年夜饭+庐山三石宴+鄱阳湖鱼宴） 
                <w:br/>
                <w:br/>
                           登庐山纵览云飞 游石钟探江湖奇观祈福东林大佛  
                <w:br/>
                           船游江湖两色，山水融合国潮非遗完美度假！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江苏--江西
                <w:br/>
              </w:t>
            </w:r>
          </w:p>
          <w:p>
            <w:pPr>
              <w:pStyle w:val="indent"/>
            </w:pPr>
            <w:r>
              <w:rPr>
                <w:rFonts w:ascii="微软雅黑" w:hAnsi="微软雅黑" w:eastAsia="微软雅黑" w:cs="微软雅黑"/>
                <w:color w:val="000000"/>
                <w:sz w:val="20"/>
                <w:szCs w:val="20"/>
              </w:rPr>
              <w:t xml:space="preserve">
                早上指定时间地点发车至中国十大魅力城市——九江，途经中国最大的淡水湖—鄱阳湖。·全国重点文保单位·中国文人的朝圣之地——【千年学府·白鹿洞书院】（门票赠送）书院位于庐山五老峰南麓。“始于唐、盛于宋，沿于明清”，已有1000多年历史。白鹿洞书院有御书阁、明伦堂、白鹿洞和思贤台等建筑景点。1988年1月13日，包括白鹿洞书院在内的白鹿书院被中华人民共和国国务院公布为第三批全国重点文物保护单位。1996年，白鹿洞书院作为“世界文化景观”被列入《世界遗产名录》，体验结束后，后入住酒店！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早餐后前往“匡庐奇秀甲天下”的1996国家第一批5A级景区世界文化遗产【云中山城·5A庐山】（赠送65周岁以上门票，65周岁以下人群当地现补160元大门票)，抵达后换乘庐山景区交通车（庐山景交车自理套餐内已包含），抵达山上后游览【庐山核心一线景区如琴湖景区】：被誉为“匡庐第一境”的白司马【花径】、游览庐山一奇神龙巧救朱元璋脱险的【天桥】、四时花开，犹如锦绣的【锦绣谷】、毛主席诗词“无限风光在险峰”的【险峰】、蒋介石【谈判亭】、八仙之一的吕洞宾修道升仙的自然风化天生石洞【仙人洞】、插石而生的【劲松】、明朝皇帝朱元璋所建的【御碑亭】，后参观【庐山最美的别墅·美庐】（约1小时），“美庐”曾作为蒋介石的夏都官邸，“主席行辕”，是当年“第一夫人”生活的“美的房子” 游览中共【庐山会议旧址】（约游40分钟）（每月第一周、第三周的星期二闭馆一天）民国时期庐山的三大建筑国民党庐山军官训练堂旧址，中国共产党1959年在庐山召开的八届八中全会，1961年中央工作会议，1970年九届二中全会。游览结束后游素有“不到三叠泉，不算庐山客”之称的【王牌景区·三叠泉瀑布】（景区有往返缆车可以节省体力，游客视自身情况自愿自理80元）（游玩约2.5小时）：全国四大名瀑之、游庐山落差最大、最壮观瀑布，庐山神韵、观九叠屏、李白草堂、飞来石等景观。古人称“匡庐瀑布，首推三叠”，誉为“庐山第一奇观”，由大月山、五老峰的涧水汇合，从大月山流出，经过五老峰背，由北崖悬口注入大盘石上，又飞泻到二级大盘石，再喷洒至三级盘石，形成三叠，故名；势如奔马，声若洪钟，总落差155米。瀑布分三叠，各异其趣，古人描绘曰：“上级如飘云拖练，中级如碎石摧冰，下级如玉龙走潭，晚间可自由前往庐山热闹的【牯岭街】庐山是山中之城，城区内有的山里应有尽有，可前往街心公园跳舞、逛街、了解当地风土人情！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早餐后前往毛主席平生最爱去的地方:造型似鱼脊、以“势含鄱湖，气吞长江”而得名的【含鄱口】、远观庐山最高峰【大汉阳峰】、远眺观赏中国最大的淡水湖【鄱阳湖】、（游览时间约1小时）。重点参观芦林一号别墅【庐山博物馆·原毛主席旧居】（游览时间约40分钟）欣赏毛主席庐山诗碑园，随后【打卡网红芦林湖·随拍即是大片】一路密林蔽日，树干高耸挺拔，夏日人行其间颇感凉爽。芦林大桥高30米，桥坝一体，拦水成湖，湖水如镜，似发光的碧玉镶嵌在林荫秀谷之中，在缥缈的云烟衬托下美丽。后适时下山车赴游世界最高阿弥陀佛像—【东林大佛】（游约45分钟）-大佛高48米,是世界最高的阿弥陀佛铜像,大佛的整体造型，通高四十八米，底座为48瓣莲台，表现阿弥陀佛为救度众生所发的四十八大愿，后游览被誉为“南国桥梁建筑上的一颗明珠”——【观音桥】（门票赠送，游览约45分钟）人文景观丰富多彩，自然风光秀丽迷人，名人踪迹溢满各处：唐代著名茶圣陆羽品定的“天下第六泉”；明朝第一画家唐伯虎曾在这里画出了著名“三峡裥桥图”；国民党首脑蒋介石夫妇赞叹观音桥风水，并在此建立了蒋介石行宫；1961年周恩来总理来到观音桥与放牛娃小周桂花，留下了一段感人的故事。后参观江西土特产超市。晚餐后组织前往游览九江新晋网红打卡景区【非遗国潮年味十足·九江之夜·大型夜景】前沿的国潮元素主题，厚重的九江文化底蕴，新颖的电影化布景……，在这里共赴一场鉴古赏今的“文化之旅”，在古今文化的交相辉映中细细领略绵延千年的“浔阳风华”。小景观展示大场景，以国潮文化为故事线，以挖掘地方文化及历史人物为抓手，将庐山之秀丽、长江之奔腾、鄱湖之浩瀚、城区之繁华汇集一身，置身其间就仿佛进入了一座国风元宇宙，九江文化记号、名人风采、民间传说尽数呈现，让游客沉浸式感受“山水国潮的人间乐土、立体错落的烟火桃源”。后前往酒店休息！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江西-江苏
                <w:br/>
              </w:t>
            </w:r>
          </w:p>
          <w:p>
            <w:pPr>
              <w:pStyle w:val="indent"/>
            </w:pPr>
            <w:r>
              <w:rPr>
                <w:rFonts w:ascii="微软雅黑" w:hAnsi="微软雅黑" w:eastAsia="微软雅黑" w:cs="微软雅黑"/>
                <w:color w:val="000000"/>
                <w:sz w:val="20"/>
                <w:szCs w:val="20"/>
              </w:rPr>
              <w:t xml:space="preserve">
                早餐后游览素有"中国千古奇音第一山"之称——【船游鄱阳湖·4A景区苏东波笔下石钟山】（石钟山+江湖2色游船自理套餐内已包含；约1.5小时），石钟山是国家级风景名胜区，国家AAAA级旅游景区，长江下游沿线上的主要景点之一。北宋大文学家苏轼曾夜泊山下，他撰写的《石钟山记》闻名天下，与石钟山相得益彰。石钟山，实际上不是一座山，而是两座山，都由石灰岩构成，下部均有洞穴，形如覆钟，面临深潭，微风鼓浪，水石相击，响声如洪钟，故皆名为"石钟山"。两山分据南北，相隔不到1000米。南面一座濒临鄱阳湖，称上钟山;北面一座濒临长江，称下钟山，两山合称"双钟山"。石钟山傲然屹立于长江之岸，鄱阳湖之滨，风景雄奇秀丽。联合国专家称石钟山集风光、古迹、名胜、园林于一身，堪称世界之最。山上古建筑与碑、石刻相得益彰，互相辉映，集楼、台、亭、阁等于一体，是一座典型的江南园林。这里石块具有天然形成的皱、透、瘦、漏、丑等特点，千姿百态，而且石叩之有声，观之出奇 。下山乘坐游船游览鄱阳湖和长江交汇点，后继续乘坐江湖两色豪华游轮赴长江与鄱阳湖交汇处，观“江湖两色”，左侧长江水呈黄褐色，右侧鄱阳湖水显清绿色。两水交汇，清浊分明，堪称奇观。浑浊的长江之水与清澈的鄱阳湖之水非常分明，大自然绘制出了一幅壮观奇妙的“泾渭图”。后适时返程，结束愉快的庐山之旅！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门 票 】 赠送行程中包含项目（儿童价报名，含车费+导游服务费）
                <w:br/>
                特别提醒：65周岁以下需补庐山门票160元（1.2米以下或军官证等证件同样享受免票）
                <w:br/>
                【 用 餐 】 含3早3正餐；其中一顿除夕年夜饭+升级一餐庐山三石宴+鄱阳湖鱼宴（不占床，不送早餐）
                <w:br/>
                除夕赣味年夜饭参考菜单：清蒸游龙斑、毛家红烧肉、铁板基围虾、扇子骨、牛筋牛腩、腊味一锅鲜、板栗南瓜、杂粮排骨、花雕鸡、藜蒿炒腊肉、油淋时蔬、酸萝卜老鸭汤、
                <w:br/>
                【 交 通 】 当地往返空调旅游车，根据实际人数安排车辆，确保一人一正座；
                <w:br/>
                【 导 游 】 优秀导游服务(当地送团)
                <w:br/>
                【 住 宿 】 1晚庐山山顶四星标准酒店+升级2晚核心城区五星酒店（不低于OTA四钻。）（山顶为了环保，不提供一次性洗漱用品）
                <w:br/>
                （单男单女如产生单房差，拼房或补房差3晚480元/人，不占床退240元）
                <w:br/>
                纯玩无购物（土特产超市不算店）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自理庐山环保车+石钟山（含江湖两色游船）160元（必消，报名视为认可介意者慎报）
                <w:br/>
                未包含的正餐，敬请自理，谢谢配合！
                <w:br/>
                65周岁以下请游客自行购买大门票160元/人(残疾证及65周岁以上老人等优惠证件不用补）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 此线路任何年龄证件均无任何优惠
                <w:br/>
                2. 座位号仅供参考，实际以导游通知为准
                <w:br/>
                3. 游客因故单方面取消出行,须按以下标准进行违约赔偿：出发前7-4日，我社收取原旅游费用(门市价)的50%；出发前3-1日，我社收取原旅游费用(门市价)的60%；出发当天迟到及未参团的，我社收取原旅游费用(门市价)的80%
                <w:br/>
                4. 春节期间，导游可根据景区实际情况合理的调整景区游览的顺序
                <w:br/>
                5. 庐山山上酒店为配合环保，不提供一次性洗漱用品
                <w:br/>
                儿童大门票：请游客到景点窗口现付，以当天景区公示为准： 
                <w:br/>
                庐山大门票：1.2米以下和6周岁以下 免门票；6周岁-18周岁/学生半价80元/人 
                <w:br/>
                庐山景交车：1.2米以下免；1.2-1.4米55元；1.4米及以上同成人
                <w:br/>
                石钟山门票及游船：1.2米以下免；1.2-1.4米60元；1.4米及以上同成人
                <w:br/>
                【报名须知】
                <w:br/>
                宾馆住宿需登记身份证，请每位游客务必携带好★
                <w:br/>
                1、 报名后请索取《出团通知书》，请仔细阅读，如有疑问请咨询报名旅行社，出游当天务必按照《出团通知书》所规定的时间、地点、座位乘车。报名时所提供的移动电话请保持畅通,以便导游出团前（晚约20:00）联络游客告知相关事宜。
                <w:br/>
                2、 旅行社确保火车票，不确保车次，客人不能对火车车次和座位作出特殊要求，敬请谅解
                <w:br/>
                3、 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br/>
                4、 除行程中景点第一大门票外的二次消费（如景交、索道、娱乐项目、请香等），请游客自愿选择，旅行社及导游不参与，旅行社不推荐游客参加危及人身安全的额外活动，禁止游客进行江、河、湖、海的游泳活动，游客擅自行动而产生的不良后果，旅行社不承担责任。
                <w:br/>
                5、 由于旅行社组织的是散客拼团线路，未成年人（18周岁以下）需有成人陪伴共同出游；老年人（70周岁以上）建议有家人朋友照顾同行；体弱多病及孕妇不建议参团。游客必须保证自身健康状况良好的前提下参加旅行社安排的旅游行程，不得欺骗隐瞒，若因游客身体不适而发生任何意外，旅行社不承担责任。
                <w:br/>
                6、 持有景区认可的特殊证件，可享受景区优惠的游客，旅行社按成本价退还门票差额；由于大部分景区给予旅行社团队免票或团队票价低于景区半票价格，故部分景区持特殊证件是无差额可退的，如产生可退费的，退费部分具体遵照行程中的特别退差说明执行。
                <w:br/>
                7、 旅行社所用车辆均为空调车，所有座位价格一致，不存在座位次序先后的差别问题；出团前旅行社将按照游客人数多少合理调整所用车辆类型（大小）。
                <w:br/>
                8、 团队住宿多为双人标间，如产生三人间尽量安排加床或补房差；若产生单男或单女，团队中无人可拼房,须自行补足单房差（旅行社不能保证拼房成功)旅行社有权对旅游过程中的住宿顺序进行互换。
                <w:br/>
                9、 游客因故单方面取消出行,须按以下标准进行违约赔偿：出发前7-4日，我社收取原旅游费用(门市价)的50%；出发前3-1日，我社收取原旅游费用(门市价)的60%；出发当天迟到及未参团的，我社收取原旅游费用(门市价)的80%。
                <w:br/>
                10、 此旅游产品为散客拼团线路，旅行社因故取消旅游班次会在出发前3日通知游客，费用全退，旅行社不承担任何责任
                <w:br/>
                11、 所有线路均含旅行社责任险，强烈建议游客另自行购买旅游人身意外险。
                <w:br/>
                游客在外如有投诉，请立即拨打出团通知书上方的应急电话，或回程后通过合理的途径投诉，游客不得以任何原由拒绝上车，或进行拦车等严重违反旅游法、影响其他旅游者权益的行为，以上情况一旦发生，旅行社有权自动解除与该游客的服务合同，视其自动离团处理，且不退还任何费用，因此产生的一切后果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2025-10-13T07:56:55+08:00</dcterms:created>
  <dcterms:modified xsi:type="dcterms:W3CDTF">2025-10-13T07:56:55+08:00</dcterms:modified>
</cp:coreProperties>
</file>

<file path=docProps/custom.xml><?xml version="1.0" encoding="utf-8"?>
<Properties xmlns="http://schemas.openxmlformats.org/officeDocument/2006/custom-properties" xmlns:vt="http://schemas.openxmlformats.org/officeDocument/2006/docPropsVTypes"/>
</file>