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澳趣横生 布里斯班·黄金海岸·凯恩斯·悉 尼 9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FNLX-AZ17340705350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悉尼必打卡三大坐标之一的悉尼歌剧院(入内含官方中文讲解)
                <w:br/>
                 圆梦悉尼大学---带你走进古堡式全球最美大学之一
                <w:br/>
                 乘坐悉尼港游船欣赏悉尼海港两边的美景
                <w:br/>
                 天堂农庄各种表演，给袋鼠喂食（赠送每户家庭抱考拉照片一张）
                <w:br/>
                 超长 Skyrail 雨林缆车探索阿凡达热带雨林
                <w:br/>
                 坐上【水陆两用车】穿梭在【库兰达热带雨林】中，欣赏澳洲【土著表演】
                <w:br/>
                 酷牛牧场体验草车喂牛，享用日落 M5 和牛烧烤晚餐+星光下的篝火，唤醒生活的热情
                <w:br/>
                 特别升级 4 晚 5 星酒店+田园住宿体验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交通：国际段往返经济舱机票含各项税金，澳洲境内机票经
                <w:br/>
                济舱，当地旅游巴士；
                <w:br/>
                ◎ 签证：澳大利亚 ADS 团队旅游签证费；
                <w:br/>
                ◎ 住宿：行程所列酒店当地四-五钻标准，2 人 1 间
                <w:br/>
                ◎ 用餐：行程中团队标准用餐，早餐为酒店早餐，若航班为早
                <w:br/>
                航班离开，则提供早餐餐盒；中式午晚餐标准为八菜一汤，
                <w:br/>
                船餐、特色餐及自助餐除外；用餐时间在飞机或船上以机、
                <w:br/>
                船餐为准，不再另退餐费（自由活动期间用餐请自理；如因
                <w:br/>
                自身原因放弃用餐，则餐费不退）。
                <w:br/>
                ◎ 门票：行程中所含的景点首道门票。
                <w:br/>
                ◎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单间差、办理个人护照费用及其它个人消费等；
                <w:br/>
                ◎ 出入境个人物品海关征税、超重行李的托运费、保管费；
                <w:br/>
                ◎ 因交通延阻、战争、政变、罢工、天气、飞机机械故障、航
                <w:br/>
                班取消或更改时间等不可抗力原因所引致的额外费用；
                <w:br/>
                ◎ 酒店内洗衣、理发、电话、传真、收费电视、饮品、烟酒等
                <w:br/>
                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2025-08-02T21:12:58+08:00</dcterms:created>
  <dcterms:modified xsi:type="dcterms:W3CDTF">2025-08-02T21:12:58+08:00</dcterms:modified>
</cp:coreProperties>
</file>

<file path=docProps/custom.xml><?xml version="1.0" encoding="utf-8"?>
<Properties xmlns="http://schemas.openxmlformats.org/officeDocument/2006/custom-properties" xmlns:vt="http://schemas.openxmlformats.org/officeDocument/2006/docPropsVTypes"/>
</file>