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【整团】东京.京都.新干线7天行程单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RB1733814365fm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CA919  18DEC  PVGNRT  (1420/1810) 
                <w:br/>
                参考航班： ZH674  24DEC  KIXWUX  (1310/1505)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CA919  18DEC  PVGNRT  (1420/1810)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三井花园酒店六本木普米尔
                <w:br/>
                (Mitsui GardenHotel Roppongi Tokyo Premier)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晴空塔（登塔）
                <w:br/>
                浅草雷门
                <w:br/>
                涉谷竹下通+明治神宫表参道
                <w:br/>
                银座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三井花园酒店六本木普米尔
                <w:br/>
                (Mitsui GardenHotel Roppongi Tokyo Premier)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镰仓 横须贺 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横须贺军港（游船）
                <w:br/>
                鹤岗八番宫
                <w:br/>
                镰仓小町通（江之电）
                <w:br/>
                镰仓大佛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箱根强罗温泉
                <w:br/>
                季之汤雪月花
                <w:br/>
                (Setsugetsuka)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 -新干线-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箱根芦之湖+大涌谷（箱根周游）
                <w:br/>
                强罗站-登山电车-早云山站-空中缆车-大涌谷-空中缆车-桃原台港-海贼船-元箱根港
                <w:br/>
                <w:br/>
                元箱根港-送-小田原站
                <w:br/>
                新干线：小田原站-京都站（7人）
                <w:br/>
                Tokaido Shinkansen光 645光新大阪 14:07- 16:12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京都祗园塞莱斯廷酒店
                <w:br/>
                (Hotel the CelestineKyoto Gion)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贵船神社+川床瀑布（料理需要提前预约）
                <w:br/>
                大原三千院
                <w:br/>
                锦市场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京都祗园塞莱斯廷酒店
                <w:br/>
                (Hotel the CelestineKyoto Gion)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清水寺（世界遗产）
                <w:br/>
                岚山渡月桥
                <w:br/>
                南禅寺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京都祗园塞莱斯廷酒店
                <w:br/>
                (Hotel the CelestineKyoto Gion)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ZH674  24DEC  KIXWUX  (1310/1505)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2025-08-02T20:10:34+08:00</dcterms:created>
  <dcterms:modified xsi:type="dcterms:W3CDTF">2025-08-02T20:10:34+08:00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