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【苏JS58】【烟花三月·下扬州3日】 玩转扬州城丨历史名城扬州丨烟花瘦西湖丨双峰云栈丨东关街丨天宁寺·御马头丨运河三湾风景区（大运河博物馆）丨宋夹城湿地公园+含2早5正餐，2晚升级扬州市区精品商务设施酒店 纯玩度假3日游行程单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【苏JS58】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◎纯玩0购物，升级2晚扬州市区精品商务设施酒店    
                <w:br/>
                ◎赠送2早5正餐，（升级1餐特色【扬州早茶中吃】1餐扬州【三头宴14菜】）；赠送酒店麻将卡拉OK娱乐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指定地点-扬州
                <w:br/>
              </w:t>
            </w:r>
          </w:p>
          <w:p>
            <w:pPr>
              <w:pStyle w:val="indent"/>
            </w:pPr>
            <w:r>
              <w:rPr>
                <w:rFonts w:ascii="微软雅黑" w:hAnsi="微软雅黑" w:eastAsia="微软雅黑" w:cs="微软雅黑"/>
                <w:color w:val="000000"/>
                <w:sz w:val="20"/>
                <w:szCs w:val="20"/>
              </w:rPr>
              <w:t xml:space="preserve">
                早上指定时间地点，发车至帝王烟花三月必打卡之地--扬州；
                <w:br/>
                <w:br/>
                到达后打卡扬州康熙帝下龙舟之地--【天宁寺·御码头】，天宁寺为扬州名刹，始建于晋代。康熙帝五次南巡，每次都在天宁寺西园的行宫内居住，寺下是他上下龙舟的码头。而曹雪芹的祖父曹寅曾在此四次接驾。曹寅也曾在西园奉命刊刻《全唐诗》。乾隆十八年，即公元1753年，扬州盐商于天宁寺西园兴建行宫，三年而成。宫前建【御马头】，乾隆游瘦西湖于此登船。御码头为青石所砌，历经二百多年风雨，完好无损，坚固如初，现为著名的“乾隆水上游览线”的起点。
                <w:br/>
                <w:br/>
                后适时入住酒店。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
                <w:br/>
              </w:t>
            </w:r>
          </w:p>
          <w:p>
            <w:pPr>
              <w:pStyle w:val="indent"/>
            </w:pPr>
            <w:r>
              <w:rPr>
                <w:rFonts w:ascii="微软雅黑" w:hAnsi="微软雅黑" w:eastAsia="微软雅黑" w:cs="微软雅黑"/>
                <w:color w:val="000000"/>
                <w:sz w:val="20"/>
                <w:szCs w:val="20"/>
              </w:rPr>
              <w:t xml:space="preserve">
                早餐后游览独一无二的5A级湖上园林--【瘦西湖】（自愿自理，挂牌价110元，旅行社优惠价60岁以上50元/人；60岁以下80元/人；70岁以上免费；游览时间约2小时）， “一年好景君须记，正是橙黄橘绿时”，一年中最好的景致，那就是在橙子金黄、橘子青绿的秋末冬初时节啊！此时的扬州瘦西湖竹子青翠、枫叶红火、银杏金黄，菊花竞相绽放，与白墙黛瓦相映成趣，勾勒出一幅幅美丽的画卷，清澈的湖面，折叠出双份的秋色，徒步其间，伴着鸟啭虫鸣，呼吸着大自然清新空气，别有一番静谧、清幽的美感，叶林里有数株百年古银杏，它们只用一种颜色，便把秋渲染到了极致，沐浴着金秋的暖阳，踩着满地金黄的落叶，脚下是清脆的树叶声响，矗立在小金山的这棵银杏树有305年树龄，枝繁叶茂，满树金黄，映衬着湛蓝的天空，抬头就是好风景！瘦西湖里的五彩斑斓，将秋意展现得淋漓尽致，趁着好时节，快走进瘦西湖的秋色中吧。
                <w:br/>
                <w:br/>
                后游览【双峰云栈】为瘦西湖二十四景之一，依据《扬州画舫录》 复建，云栈位于大明寺与观音山之间属于开放式的免费景点，云栈的特色是瀑布瀑布三级飞琼溅雪，汹涌澎湃。瀑布方上听泉楼是观赏云栈全景绝佳之地。从听泉楼沿石阶而下瀑布、溪流、深池、浅滩 连绵流淌，亭台、栈道、假山、树木，让景色层次丰富移步换景。
                <w:br/>
                <w:br/>
                后游览【扬州东关街】，是扬州城里最具有代表性的一条历史老街，位于江苏省扬州市，东至古运河边，西至国庆路，全长1122米。‌这条街道不仅是扬州水陆交通的要道，而且是商业、手工业和宗教文化的中心。东关街以其市井繁华、商家林立、行当俱全而著称，拥有丰富的历史和文化底蕴。‌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商务设施酒店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扬州-指定地点
                <w:br/>
              </w:t>
            </w:r>
          </w:p>
          <w:p>
            <w:pPr>
              <w:pStyle w:val="indent"/>
            </w:pPr>
            <w:r>
              <w:rPr>
                <w:rFonts w:ascii="微软雅黑" w:hAnsi="微软雅黑" w:eastAsia="微软雅黑" w:cs="微软雅黑"/>
                <w:color w:val="000000"/>
                <w:sz w:val="20"/>
                <w:szCs w:val="20"/>
              </w:rPr>
              <w:t xml:space="preserve">
                早餐后游览【大运河博物馆】【游客报名时自行在大运河官网小程序预约，建议提前7天以上报名，预约不到则附近自由活动，，可游览运河三湾湿地景区)】，简称“运博”，全称“扬州中国大运河博物馆”，位于江苏省扬州市广陵区开发东路（三湾湿地公园西北侧约150米），占地200亩，总建筑面积约8万平方米，隶属江苏省文化和旅游厅，是集文物保护、科研展陈、休闲体验为一体的地方现代化综合性博物馆，是大运河国家文化公园建设标志性项目，由南京博物院负责布展和运营。2019年5月5日，中国大运河博物馆（筹）奠基仪式举行。同年9月27日，中国大运河博物馆正式开工建设。2020年11月19日，国务院办公厅批复同意博物馆正式命名为“扬州中国大运河博物馆”。2021年6月16日，扬州中国大运河博物馆建成开放。截止2021年末，扬州中国大运河博物馆藏有自春秋至当代反映运河主题的古籍文献、书画、碑刻、陶瓷器、金属器、杂项等各类文物展品1万多（套）。。
                <w:br/>
                <w:br/>
                后前往【宋夹城】是国家级4A景区。扬州宋代有“一地三城”之说，分别为宋大城、宋夹城、宝祐城。而宋夹城在宝祐城和宋大城之间，呈南部略偏东、北部略偏西的狭长方形，至今已有近800多年历史，虽然后来经历战乱等历史因素影响，但城池地貌特征依稀可见。如今的宋夹城考古遗址公园就是在原址上复建的。现宋夹城已开发为体育休闲公园。下午适时返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1、门票：赠送行程中所列门票（如不参加，不退费用：任何优惠证件不再享受重复优惠）
                <w:br/>
                <w:br/>
                2、用餐：含2早5正餐（升级1餐特色【扬州早茶中吃】1餐扬州【三头宴14菜】）
                <w:br/>
                <w:br/>
                3、住宿：2晚扬州市区精品商务设施酒店（含空调）
                <w:br/>
                <w:br/>
                4、交通：全程空调旅游大巴（一人一座，根据人数定车型）
                <w:br/>
                <w:br/>
                5、服务：全程一站式优秀专职导游贴心服务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1、必消自理：全程车导综合服务费50元(必须自理，上车后交给导游)
                <w:br/>
                <w:br/>
                自愿自理瘦西湖，挂牌价110元，旅行社优惠价60岁以上50元/人；60岁以下80元/人；70岁以上免费
                <w:br/>
                <w:br/>
                2、保险：建议游客购买旅游意外险
                <w:br/>
                <w:br/>
                3、除景点第一大门票外的二次消费（如索道、娱乐项目、请香等），请游客自愿选择，旅行社及导游不参与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单人房差：产生单男单女，可安排拼房或补房差，房差补160元/人/2晚，涉及用餐只补不退，有三人间；
                <w:br/>
                <w:br/>
                3、 因本公司旅游产品为散客拼团线路，故满30人开班
                <w:br/>
                <w:br/>
                4、 退改规则：游客因故单方面取消出行,须按以下标准进行违约赔偿：出发前7-4日，我社收取原旅游费用(门市价)的50%；出发前3-1日，我社收取原旅游费用(门市价)的60%；出发当天迟到及未参团的，我社收取原旅游费用(门市价)的80%。
                <w:br/>
                <w:br/>
                5、行程中涉及的行车时间以及游玩时间由于存在不确定因素故以实际情况而定。
                <w:br/>
                <w:br/>
                6、纯玩无购物（土特产超市不算店）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2025-04-05T11:40:35+08:00</dcterms:created>
  <dcterms:modified xsi:type="dcterms:W3CDTF">2025-04-05T11:40:35+08:00</dcterms:modified>
</cp:coreProperties>
</file>

<file path=docProps/custom.xml><?xml version="1.0" encoding="utf-8"?>
<Properties xmlns="http://schemas.openxmlformats.org/officeDocument/2006/custom-properties" xmlns:vt="http://schemas.openxmlformats.org/officeDocument/2006/docPropsVTypes"/>
</file>