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【整团】关西一地五天行程单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RB17319187286X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GJ8077  杭州-大阪 1320 1645
                <w:br/>
                GJ8078  大阪-杭州 1800 2000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    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接机送酒店
                <w:br/>
                  GJ8077  杭州-大阪 1320 1645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晚餐：日式料理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大阪道顿堀
                <w:br/>
                水晶二号馆酒店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大阪-京都-奈良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清水寺
                <w:br/>
                二三年坂古街散策
                <w:br/>
                衹园花见小路
                <w:br/>
                茶道体验
                <w:br/>
                奈良公园
                <w:br/>
                奈良国立博物馆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午餐：日式料理     晚餐：日式料理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大阪道顿堀
                <w:br/>
                水晶二号馆酒店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大阪-神户-大阪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神户港
                <w:br/>
                北野异人馆街 
                <w:br/>
                心斋桥/道顿崛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午餐：日式料理     晚餐：日式料理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大阪道顿堀
                <w:br/>
                水晶二号馆酒店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看房+ 大阪城公园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上午看房
                <w:br/>
                大阪城公园（不登城） 大阪浮世绘美术馆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午餐：日式料理     晚餐：日式料理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大阪道顿堀
                <w:br/>
                水晶二号馆酒店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大阪关西机场 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据航班时间安排中餐,随后送机GJ8078  大阪-杭州1800 2000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午餐：日式料理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2024-11-23T09:57:50+08:00</dcterms:created>
  <dcterms:modified xsi:type="dcterms:W3CDTF">2024-11-23T09:57:50+08:00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