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新马双城记 无锡直飞  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XKH-ZJP1731553369bG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鱼尾狮公园-滨海湾花园-珠宝中心-百货中心-圣淘沙岛上自由活动
                <w:br/>
              </w:t>
            </w:r>
          </w:p>
          <w:p>
            <w:pPr>
              <w:pStyle w:val="indent"/>
            </w:pPr>
            <w:r>
              <w:rPr>
                <w:rFonts w:ascii="微软雅黑" w:hAnsi="微软雅黑" w:eastAsia="微软雅黑" w:cs="微软雅黑"/>
                <w:color w:val="000000"/>
                <w:sz w:val="20"/>
                <w:szCs w:val="20"/>
              </w:rPr>
              <w:t xml:space="preserve">
                【鱼尾狮公园】（约30分钟）鱼尾狮像就坐落于新加坡河畔，是新加坡的标志和象征； 公园周围地带的其他新加坡著名的地标性建筑：【政府大厦】、【高等法院】、【维多利亚剧院】、【国会大厦】、【伊丽莎白公园】、【莱佛士铜像】、【滨海艺术中心】等。
                <w:br/>
                【滨海湾花园】（合约30分钟）新加坡的新地标，曾赢得了2012年世界最佳建筑奖(Winner of WorldBuilding of the Year 2012)。（参观公园免费开放区域）
                <w:br/>
                【珠宝中心】（约60分钟）主营：红宝石、蓝宝石、黄色蓝宝石、桔色蓝宝石、钻石、绿宝石（两种合成祖母绿和天然祖母绿）、石榴石、五彩宝石、白宝石、黄晶石、锰铝榴石、安利石、时来运转。
                <w:br/>
                【百货中心】（约60分钟）进新加坡本土药油出口、批发、零售等业务，函盖的业务种类有高科技产品贸易、保健药品生产销售、日常用品国际贸易等。
                <w:br/>
                【圣淘沙岛上自由活动】（约60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按约定集合时间，随后驱车赴关口，过关赴马六甲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马六甲-吉隆坡-网红七彩阶梯--黑风洞+MURUGAN神塑像-云顶高原
                <w:br/>
              </w:t>
            </w:r>
          </w:p>
          <w:p>
            <w:pPr>
              <w:pStyle w:val="indent"/>
            </w:pPr>
            <w:r>
              <w:rPr>
                <w:rFonts w:ascii="微软雅黑" w:hAnsi="微软雅黑" w:eastAsia="微软雅黑" w:cs="微软雅黑"/>
                <w:color w:val="000000"/>
                <w:sz w:val="20"/>
                <w:szCs w:val="20"/>
              </w:rPr>
              <w:t xml:space="preserve">
                乘车赴吉隆坡（车程约2.5小时）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云顶高原】（约3小时）原名“珍丁高原”，由于山中云雾缥缈，令人有置身云上的感受，如海市蜃楼，故改为现名。这里山峦重叠，林木苍翠，花草繁茂，空气清新怡人。室内游乐场内有惊险刺激的旅游项目，有机会可以前往娱乐城玩个尽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独立广场-英雄纪念碑-苏丹皇宫-国家清真寺-双峰塔-土产中心-乳胶
                <w:br/>
              </w:t>
            </w:r>
          </w:p>
          <w:p>
            <w:pPr>
              <w:pStyle w:val="indent"/>
            </w:pPr>
            <w:r>
              <w:rPr>
                <w:rFonts w:ascii="微软雅黑" w:hAnsi="微软雅黑" w:eastAsia="微软雅黑" w:cs="微软雅黑"/>
                <w:color w:val="000000"/>
                <w:sz w:val="20"/>
                <w:szCs w:val="20"/>
              </w:rPr>
              <w:t xml:space="preserve">
                【独立广场】（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全世界最高的旗竿(高100米)耸立在广场南端，人民在这里仰望国旗骄傲地随着太阳同升。
                <w:br/>
                【英雄纪念碑】（约20分钟）以纪念在混乱时期为国牺牲的英雄；也是全世界最庞大的独立雕刻品之一。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【国家清真寺】（外观拍照）是世界著名的清真大寺、东南亚地区最大的清真寺, 是伊斯兰建筑艺术的杰出代表。其占地面积5.5 公顷，由马来西亚首任总理拉赫曼1957 年倡议修建, 并於1965 年全部竣工的。
                <w:br/>
                【双峰塔】（外观拍照）是马来西亚的标志性建筑，这幢外形独特的银色尖塔式建筑，号称世界最高的塔楼，是马来西亚经济蓬勃发展的象徵。
                <w:br/>
                【巧克力DIY】互动一起巧克力DIY，做出精美的巧克力作为纪念，另外也有机会购买到提拉米苏巧克力，黑巧克力，白巧克力，水果巧克力等等作为手信~【如遇巧克力工厂关闭，则改为锡器工厂DIY】
                <w:br/>
                【土产中心】（约60分钟）主营东哥阿里，燕窝，千里追风油，白咖啡，南洋香料等等。
                <w:br/>
                【乳胶中心】（约60分钟）专营乳胶类床垫，枕头等。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吉隆坡-马六甲-新山
                <w:br/>
              </w:t>
            </w:r>
          </w:p>
          <w:p>
            <w:pPr>
              <w:pStyle w:val="indent"/>
            </w:pPr>
            <w:r>
              <w:rPr>
                <w:rFonts w:ascii="微软雅黑" w:hAnsi="微软雅黑" w:eastAsia="微软雅黑" w:cs="微软雅黑"/>
                <w:color w:val="000000"/>
                <w:sz w:val="20"/>
                <w:szCs w:val="20"/>
              </w:rPr>
              <w:t xml:space="preserve">
                乘车赴马六甲（车程约2.5小时）
                <w:br/>
                【荷兰红屋】(约20分钟)建于1641至1660年间，是东南亚最古老的荷兰建筑物。
                <w:br/>
                【圣保罗教堂遗址+远眺马六甲海峡】(约20分钟)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
                <w:br/>
                【圣地亚哥城堡】(约20分钟)当年葡萄牙占领后为防止马六甲王国的反攻，用巨石依山砌成了这座城堡。城堡在建成的150多年内经受了许多次攻击依然岿然不动，最后英国人只好用第一炮彻底摧毁了这座宁死不屈的石头城，仅有一座石门幸存，当地人称它为“没有墙的城门”。城堡被当地人视为马六甲的精神象征。
                <w:br/>
                【三保庙、三保井】(约20分钟)三保井和三保寺都是为纪念郑和下西洋路过马六甲所建。明朝的皇帝将其公主汉丽宝许配给马六甲苏丹，苏丹为公主在三保山脚下挖了一口井。
                <w:br/>
                后按约定集合时间，随后驱车赴新山（车程约2.5小时）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2025-08-07T07:54:22+08:00</dcterms:created>
  <dcterms:modified xsi:type="dcterms:W3CDTF">2025-08-07T07:54:22+08:00</dcterms:modified>
</cp:coreProperties>
</file>

<file path=docProps/custom.xml><?xml version="1.0" encoding="utf-8"?>
<Properties xmlns="http://schemas.openxmlformats.org/officeDocument/2006/custom-properties" xmlns:vt="http://schemas.openxmlformats.org/officeDocument/2006/docPropsVTypes"/>
</file>