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旧时光·奥捷匈三国13天深度游行程单</w:t>
      </w:r>
    </w:p>
    <w:p>
      <w:pPr>
        <w:jc w:val="center"/>
        <w:spacing w:after="100"/>
      </w:pPr>
      <w:r>
        <w:rPr>
          <w:rFonts w:ascii="微软雅黑" w:hAnsi="微软雅黑" w:eastAsia="微软雅黑" w:cs="微软雅黑"/>
          <w:sz w:val="20"/>
          <w:szCs w:val="20"/>
        </w:rPr>
        <w:t xml:space="preserve">往返直飞·可全国联运+世遗巡礼+醉美湖区+温泉之旅+ 音乐之声+蓝色多瑙河游船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ZX-DO1730946543Ze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航空公司：精选东方航空公司，布达佩斯进出，往返直飞可全国联运
                <w:br/>
                酒店星级：酒店升级！欧洲当地全4星级酒店双人标准间+1晚温泉酒店       
                <w:br/>
                用餐标准：餐标升级！中式6菜1汤+全程热早 
                <w:br/>
                布拉格烤鸭餐+维也纳炸猪排餐+捷克温泉薄饼餐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服务再升级 
                <w:br/>
                全程配备WIFI（2人/台），随时与世界连线，让您刷爆朋友圈，即时分享旅途见闻和轶事！
                <w:br/>
                <w:br/>
                经典三国·一次打卡
                <w:br/>
                帝国之旅：哈布斯堡王朝都城-维也纳，茜茜公主一生挚爱的布达佩斯，神圣罗马帝国的首都布拉格
                <w:br/>
                醉美湖区：常年登顶最美小镇榜首的哈尔施塔特湖，迷人湖光山色及缀满鮮花的木造民房之所在
                <w:br/>
                蓝色多瑙河：乘坐布达佩斯多瑙河游船，微风徐来，徜徉蓝色多瑙河
                <w:br/>
                双温泉小镇：可以喝的温泉水-卡罗维发利，冷泉小城-玛丽亚温泉市
                <w:br/>
                童话小镇：时空倒转700年，走进色彩缤纷的中世纪小镇——克鲁姆洛夫
                <w:br/>
                <w:br/>
                古韵东欧·浪漫中世纪： 
                <w:br/>
                布拉格：品味百塔之城布拉格，闲情漫步波西米亚城堡区
                <w:br/>
                美泉宫：欧洲第二大宫殿，哈布斯堡王朝标志性宫殿，茜茜公主旧时行宫
                <w:br/>
                维也纳：音乐之都，感受音乐的魅力
                <w:br/>
                萨尔茨堡：莫扎特的故乡，“音乐之声”电影拍摄地：跟随“Do-Re-Mi”的节奏轻轻摆动舞姿
                <w:br/>
                布达佩斯：多瑙河畔的明珠，浪漫至极素有“小巴黎” 的美誉
                <w:br/>
                <w:br/>
                世遗巡礼：
                <w:br/>
                萨尔茨堡老城：天才音乐家莫扎特、卡拉扬的故乡，也是经典影片《音乐之声》的拍摄地
                <w:br/>
                哈尔施塔特：欧洲最美小镇，宛如来自天堂的明信片
                <w:br/>
                克鲁姆洛夫：最美的中世纪童话王国的美誉
                <w:br/>
                布拉格城堡：布拉格是全球第一座整个城市被认定为世遗的城市，布拉格城堡则创下了大的古城堡吉尼
                <w:br/>
                斯记录
                <w:br/>
                美泉宫：维也纳永不落幕的经典，如一副动人的历史画卷将帝国的历史故事娓娓道来
                <w:br/>
                <w:br/>
                优质住宿 食滋有味：
                <w:br/>
                全程酒店Booking 评分均分不低于7.5
                <w:br/>
                布拉格、维也纳、布达佩斯2晚连住，减少行李搬运的烦恼
                <w:br/>
                早餐酒店西式自助餐，中式团餐6菜一汤 
                <w:br/>
                特别安排：布拉格特色烤鸭餐
                <w:br/>
                        奥地利国菜——维也纳炸猪排餐
                <w:br/>
                        捷克温泉薄饼餐
                <w:br/>
                <w:br/>
                自由时光：布拉格、布达佩斯、维也纳，充足自由活动，寻觅传奇东欧的人文自然之光
                <w:br/>
                购物体验：特别安排前往潘多夫OUTLET，让您购物更畅快！
                <w:br/>
                特别赠送：斯洛伐克首都-布拉提斯拉法城市游览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今日根据出团通知时间在浦东机场T1航站楼集合。
                <w:br/>
                <w:br/>
                <w:br/>
                <w:br/>
                用餐：///	交通：/	酒店：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上海布达佩斯                            参考航班 FM869  PVGBUD 0150/0805 
                <w:br/>
                布达佩斯城市观光（游览时间：不少于2小时）：依山傍水的布达佩斯堪称是“天堂的杰作”，彷佛上天对它情有独钟，长久以来布达佩斯即有“多瑙珍珠”及“多瑙女王”之美誉。复古的布达、现代的佩斯，由多瑙河上不同造型、不同故事的大小桥梁连接着。
                <w:br/>
                英雄广场：是布达佩斯的中心广场，是一个融合了历史、艺术和政治的胜迹。整个建筑群壮丽宏伟，象征着几经战争浩劫的匈牙利人民，对历史英雄的怀念和对美好前途的向往。
                <w:br/>
                国会大厦（外观）：匈牙利国民议会的办公地点，也是匈牙利著名地标和布达佩斯的人气观光景点之一。
                <w:br/>
                马加什教堂（外观）：位于布达佩斯城堡山，属新哥特式教堂。极富艺术性的南侧的尖塔钟楼，瑰丽的教堂拱顶值得细细品味。
                <w:br/>
                【渔人堡】*（游览时间：不少于30分钟），它位于布达佩斯的城堡山上，是一座具有古罗马风格、造型别致且面向多瑙河的建筑。
                <w:br/>
                圣斯蒂芬大教堂圣诞市场：圣斯蒂芬大教堂是匈牙利最大的教堂，这里的圣诞市场也是布达佩斯最令人惊叹的市场，在2020、2021、2022连续三年当选为欧洲最佳圣诞市场。教堂的光影秀为节日氛围增色不少，在市场中央还有一个小型溜冰场，人们围着中央的大型圣诞树在冰上舞出美丽的弧线。夜幕降临时，圣诞市场的光影宛如迪士尼电影的神奇时刻。
                <w:br/>
                【布达佩斯多瑙河游船】*（游览时间：不少于1小时）乘坐游船畅游多瑙河，布佩斯境内段 28 公里长的多瑙河将城市一分为二，西部为布达，东部为佩斯，两岸古典主义的建筑交相辉映，如议会大厦、渔人城堡、皇宫等等历史名胜...... （温馨提示：如遇恶劣天气或游船运营公司停运，则现退门票 15 欧）
                <w:br/>
                用餐：/午/	交通：飞机、巴士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布达佩斯-约63公里-塞克什白堡-约181公里-肖普朗
                <w:br/>
                塞克什白堡城市游览（游览时间：不少于1小时），在10至16世纪的时候，该城市为匈牙利王国的首都，37位国王和39位王后在此加冕。
                <w:br/>
                老城区：漫步于此多处有趣的旅游目的地会逐一展现在您面前，市政厅广场为我们的第一站，以及最漂亮的建筑---主教宫殿。该城市最古老的教堂为圣斯蒂芬教堂，由匈牙利的第一个国王建造于1010年，在其完成之时为欧洲最引人注目的建筑。 
                <w:br/>
                博瑞城堡：是由建筑家博瑞杰诺在二十世纪初期建造的，他在独自设计的基础上融合了中世纪的风格装饰，十分注意细节部分的处理。除了建筑家，博瑞也是个画家、雕刻家，城堡右侧小门进去的一个展厅以及城堡中心位置正前方的展厅里就展示了他大批的绘画与雕刻作品。
                <w:br/>
                肖普朗城市游览（游览时间：不少于1小时）这个名字或许对许多人来说还略显陌生，但它却是匈牙利西北部一个充满传奇色彩的小镇。它不仅是匈牙利著名音乐家李斯特的故乡，更以绝美的自然风光和深厚的历史底蕴著称，其独特的宁静与悠闲，成为欧洲小众旅行地中的一颗璀璨明珠。
                <w:br/>
                市政广场：是肖普朗的精华所在，原来是一个湖泊，后来湖水被排干，于是修建了这座广场。市政广场周围有许多古迹，如市政厅大楼、史特尔诺之家等。
                <w:br/>
                防火塔（外观）：是肖普朗最高的建筑，也是这里的地标，它建在古罗马城墙旧址上，它的作用就是预报火警。当然，现在这里还是一处观景台，登上去可以一览整座城市的美妙景色。
                <w:br/>
                用餐：早/晚	交通：巴士	酒店：当地4星
                <w:br/>
                到达城市：普朗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肖普朗-约287公里-哈尔施塔特-约80公里-萨尔茨堡-德国小镇  
                <w:br/>
                 哈尔施塔特观光（游览时间：不少于1.5小时）：位于哈尔施塔特湖畔，是一个充满魅力的小镇，也是欧洲历代皇室钟爱的度假胜地。在一个世纪前，人们只能通过划船或者驮畜到达这里。在湖边不远处的山坡上，耸立着小镇的标志建筑罗曼式尖顶教堂。
                <w:br/>
                萨尔茨堡城市观光（游览时间：不少于2小时）：位于奥地利的西部，是阿尔卑斯山脉的门庭，城市的建筑风格以巴洛克为主，它是音乐天才莫扎特的出生地，也是指挥家卡拉扬的故乡，电影《音乐之声》的拍摄地。萨尔茨堡老城在1996年被联合国科教文组织列入世界文化遗产名单。 
                <w:br/>
                米拉贝尔花园：较受游人喜爱的拍照地。这个集聚了罗马雕塑、喷泉、迷宫的巴洛克式花园，曾是知名电影《音乐之声》中，女主角玛丽亚带着孩子们欢唱“Do-Re-Mi”的地方。
                <w:br/>
                莫扎特故居（外观）：著名音乐大师莫扎特曾经居住的地方，他曾在此创作了无数作品。
                <w:br/>
                莫扎特广场：位于主教广场东北侧，广场上的莫扎特塑像由萨尔茨堡人捐款于1842年9月5日落成，莫扎特的两个儿子出席了落成典礼。
                <w:br/>
                粮食胡同：萨尔茨堡老城区，与大教堂毗邻，它是萨尔茨堡较繁华、也是很有魅力的购物街。石板铺就的街道十分狭窄，但也别有风情。这里常年游人如织，熙熙攘攘，热闹非凡。
                <w:br/>
                【霍亨萨尔茨堡要塞（含缆车）】* （游览时间：不少于1小时）位于萨尔茨堡老城区的僧侣山上，是该城的标志性建筑。这座白色的城堡要塞历史十分悠久，它始建于1077年，由历任总主教逐步扩建而成，城堡内设有博物馆、咖啡馆，也是俯瞰全城风景的好去处。城堡是典型的中欧建筑风格，长250米，宽150米，是欧洲现存最大的中世纪城堡之一。
                <w:br/>
                用餐：早午/	交通：巴士	酒店：当地4星
                <w:br/>
                到达城市：德国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德国小镇-约210公里-克鲁姆洛夫-约25公里-百威小镇
                <w:br/>
                克鲁姆洛夫城市观光（游览时间：不少于1小时）：色彩缤纷的中世纪小镇，进入此城时空彷佛倒转 700年，克鲁姆洛夫的任何事物都像未曾改变过。伏尔塔瓦河呈Ｓ型地贯穿全镇，小镇的所有道路皆是由小石头及石板块所铺成，满城红色的屋顶，迷人的景致，令人陶醉其中，古堡区、老城区不同特色呈现出不同风情。
                <w:br/>
                百威小镇城市观光（游览时间：不少于45分钟）。布杰约维采是一座啤酒之城，生产的“布多巴扎·布多巴尔”啤酒据说是世界最好的啤酒。百威啤酒源于该地，13世纪起该地就以酿造啤酒而知名，因此它被称为百威小镇。小镇广场的四边都是4至6层的中世纪建筑，从巴洛克式、哥德式到文艺复兴式，几乎应有尽有。建筑风格迥异而又协调，墙面色彩多变而又典雅。四下环顾，好像在看一个建筑展览会。尤其是尖顶的市政厅，美轮美奂，简直就是一幅精美的图画！
                <w:br/>
                用餐：早/晚	交通：巴士	酒店：当地4星
                <w:br/>
                到达城市：百威小镇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百威小镇-约225公里-卡罗维发利-约58公里-玛丽亚温泉市 
                <w:br/>
                卡罗维发利市区游览（游览时间不少于1小时）欧洲历史悠久的温泉小镇，这里既是疗养胜地，也是风景区。城内巴洛克式建筑、温泉长廊及优美山谷景色，数不胜数。街道沿河兴建，两旁建筑古色古香，洋溢着维多利亚时代风格。市内每股泉水都有长廊，长廊内有水龙头，沿着泰培拉河两岸的人行步道行走,边走边喝,不但可浏览两岸独特的建筑风格,更可达到养生目的。此处温泉为直接饮用，不妨学学当地人，买个造型独特的温泉杯，饮用不同疗效的温泉。
                <w:br/>
                玛丽亚温泉市（游览时间：不少于45分钟）：玛丽亚温泉市是全欧最佳的疗养地之一，市内风景优美，树木如盖，草地如茵，花木盛开，犹如一幅锦绣的风景画，因而有“捷克花园里的花园”的美称。城市被森林环绕着，沿着缓缓的斜坡向外扩展，一幢幢淡绿、白色或米黄色的房屋宛如浮在绿海上的帆船。全市一共发现了约140眼温泉和矿泉，其中40多眼可供饮用，和卡罗维瓦利一样，这里也常常可以看到许多人拿着特别烧制的杯子，一边喝着温泉水，一边漫步街头。
                <w:br/>
                今日特别安排温泉薄饼餐
                <w:br/>
                用餐：早午晚	交通：巴士	酒店：当地4星
                <w:br/>
                到达城市：玛丽亚温泉市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玛丽亚温泉市-约172公里-布拉格 
                <w:br/>
                捷克首都布拉格素有“中世纪宝石”的美誉，同时也是是全球第一座，以整个城市被认定为世界文化遗产的城市。
                <w:br/>
                布拉格城市观光（游览时间：不少于2小时）
                <w:br/>
                天文钟（外观）：布拉格天文钟是一座中世纪天文钟，安装在布拉格老城广场的旧市政厅南面墙上。这里不仅成为了一个热门的旅游景点，更是当地人拍摄结婚照的热门取景地。每逢整点报时，12门徒像伴着钟声依次现身，尤为值得一看。
                <w:br/>
                旧市政厅（外观）：位于老城广场，古老的中世纪建筑群中是其中小有名气的一座。
                <w:br/>
                布拉格广场：布拉格老城广场建于大约900年前，是布拉格历史上知名的广场，位于瓦茨拉夫广场和查理大桥之间，也是整座城市的心脏地带。歌手蔡依林的一首《布拉格广场》更是吸引着络绎不绝的游客。圣诞期间宽敞的市场上布满了可爱的小木屋，周围挂满了彩灯和圣诞装饰，陶瓷、珠宝、香薰蜡烛、手工艺品、圣诞树上的装饰、玩偶……你能想象到的和圣诞节相关的一切，都能在市集上找到。
                <w:br/>
                查理大桥（外观，不少于15分钟）横亘伏尔塔瓦河上，连接旧城区与城堡区的百年石桥，欣赏早期的建筑工艺与雕像艺术，仅供行人步行的查理桥，不论白天或是夜晚皆散发出不同的韵味，永远络绎不绝的游客与街头艺人的景象，为矗立在伏尔塔瓦河的石桥增添几分热闹。
                <w:br/>
                今日安排布拉格特色烤鸭餐
                <w:br/>
                用餐：早/晚	交通：巴士	酒店：当地4星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
                <w:br/>
                【布拉格古堡区首道门票】*（游览时间不少于2小时）：布拉格城堡其实是一大片建筑区域，形成了集教堂、宫殿和庭院等于一身的规模庞大的建筑群，面积约有7个足球场那么大，创下了世界上大的古城堡吉尼斯世界纪录。1992年，布拉格城堡被选列入世界文化遗产目录。
                <w:br/>
                圣维特教堂：圣维特大教堂是布拉格较大、较重要的教堂，也是当年王室加冕和辞世后的长眠之所。教堂位于布拉格城堡第三中庭内，始建于14世纪，耗时六百余年才竣工。这座令无数建筑师呕心沥血的建筑，宛如一件精雕细琢的艺术品般耐人寻味。
                <w:br/>
                圣乔治教堂：圣乔治教堂是布拉格城堡内古老的教堂，位于圣维特大教堂的东面。望见一座伫立着高耸的尖塔，用红墙砖瓦打造的古罗马式建筑，便是圣乔治教堂。同时也是捷克境内保存状况良好的仿罗马式建筑。
                <w:br/>
                黄金小巷：黄金巷是布拉格城堡中的知名景点之一，这个满童话色彩的地方位于城堡区的东北角，在圣乔治教堂与布拉格玩具博物馆之间。黄金巷狭窄曲折的小道用石板铺砌，两旁色彩缤纷的小巧房舍比邻而立。
                <w:br/>
                下午特别安排自由活动（不少于3小时），自由活动期间不含车导服务，请注意人身财产安全。
                <w:br/>
                用餐：早午/	交通：巴士	酒店：当地4星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布拉格-约290公里-维也纳
                <w:br/>
                【美泉宫】*（游览时间：不少于1.5小时，含景点首道门票。我社为游客挑选了其中一条线路，请游客根据领队和导游的安排参观游览。）：茜茜公主曾经的行宫，是强盛的哈布斯堡王朝标志性的宫殿，美仑美奂的内部陈设，金碧辉煌的雕刻，彰显着这座历经了几个帝国的首都皇宫的风华绝代。而电影中茜茜公主与约瑟夫皇帝的爱情故事，如童话般凝结着无数人的少女梦，让这座宫殿显得更意义非凡。在属于茜茜公主的宫室里，挂着一幅幅这位绝代佳人的油画与照片。在妆台上，摆着她使用过的梳子、梳妆盒和首饰。
                <w:br/>
                A&amp;M免税店：自行安排活动时间（游览时间：不少于30分钟）。
                <w:br/>
                今日特别安排维也纳炸猪排特色餐
                <w:br/>
                用餐：早/晚	交通：巴士	酒店：当地4星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
                <w:br/>
                维也纳市区观光（游览时间：不少于2小时）：这里曾有许多有名的音乐家在这里生活和创作。数以百万计的观光客更是趋之若鹜，不愿错过这典雅又迷人的中欧艺术名城。
                <w:br/>
                金色大厅（外观）坐落于奥地利首都维也纳的贝森多夫大街12号。大楼一共有6个音乐厅，分别是勃拉姆斯厅、木厅、玻璃厅、金属厅、石厅以及大厅。其中最大也就是我们所熟知的金色大厅，或称黄金厅，是维也纳最著名的音乐厅之一。金色大厅被誉为世界五大音乐厅之一，与柏林爱乐厅、莱比锡布商大厦音乐厅、阿姆斯特丹大会堂，以及波士顿交响乐大厅并列。 
                <w:br/>
                国家歌剧院（外观）：建于1869年的皇家歌剧院是世界最有名的歌剧院之一，而维也纳爱乐乐团则是举世公认的世界上首屈一指的交响乐团，也是"音乐之都"维也纳的主要象征，素有“世界歌剧中心”之称。
                <w:br/>
                圣斯蒂芬大教堂（外观）：位于维也纳老城区的心脏地带，是奥地利重要的哥特式建筑。教堂建成于1433年，高137米。锥形入云的南塔，镶嵌在两侧屋顶的青黄拼花瓦片格外惹人注目。
                <w:br/>
                维也纳市政厅广场圣诞集市：古老而雄伟的哥特式风格市政厅，赋予整个圣诞市场独特的魅力。除了玲琅满目的维城圣诞特产，市政厅广场圣诞市场还有专门为儿童搭建的小木屋与旋转木马。想象一下在明亮温暖的圣诞灯饰、巨型圣诞树下伴随着“午夜”的钟声与好友享用一杯维城热红酒。是不是感觉一下子穿越到了中世纪的古城？
                <w:br/>
                下午特别安排自由活动（时间不少于2小时），自由活动期间不含车导服务，请注意人身财产安全。
                <w:br/>
                用餐：早午/	交通：巴士	酒店：当地4星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维也纳-约60公里-潘多夫Outlet-约34公里-布拉提斯拉法-约190公里-布达佩斯 
                <w:br/>
                潘多夫OUTLET（游览时间：不少于2小时）欧洲最大的奥特莱斯集团亚瑟格兰（McArthurGlen）在奥地利打造了潘多夫名品奥特莱斯（Designer Outlet Parndorf）—— 典型的布尔根兰地区风格的建筑,高达140余品牌，常年7-8折的优惠吸引着人们到此“买买买”。
                <w:br/>
                布拉提斯拉法城市观光（游览时间：不少于1小时）：紧邻奥地利和匈牙利两国边境，这是一座既有历史又年轻的城市。在老城区闲逛的时候，你能看到许多缀以巴洛克风格装饰的房子所规划成的街道，也能看见各种别有创意的雕像。远眺四脚朝天的古城堡；外观建于14–15世纪的旧市政厅、加冕教堂、国家歌剧院。
                <w:br/>
                用餐：早午/	交通：巴士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
                <w:br/>
                <w:br/>
                布达佩斯全天自由活动，不含车导服务，请注意人身财产安全。
                <w:br/>
                <w:br/>
                用餐：早//	交通：/	酒店：当地4星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布达佩斯上海 
                <w:br/>
                参考航班：FM870  BUDPVG  1130/0545
                <w:br/>
                <w:br/>
                在导游的带领下前往机场，搭乘班机返回上海。
                <w:br/>
                用餐：早//	交通：巴士	酒店：无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抵达上海，团队顺利结束！请将您的护照、全程登机牌交予领队，以便递交领馆进行销签工作。根据领馆的要求，部分客人可能会被通知前往领馆进行面试销签，请提前做好思想准备，谢谢您的配合！
                <w:br/>
                用餐：/	交通：飞机	酒店：无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服务项目
                <w:br/>
                01、行程中所述之团体经济舱机票，含机场税（团队机票出票后不可退改）；
                <w:br/>
                02、ADS团队旅游签证费用；
                <w:br/>
                03、中文导游/领队、旅游巴士；
                <w:br/>
                04、已含全程境外司机导游服务费；
                <w:br/>
                05、行程中标明的欧洲当地星级标准酒店1/2标准间，含酒店早餐；因当地酒店原因，无法安排美式热早的，将酌情为您安排其他早餐类型。如因行程原因需赶早班机、船、火车等情况，则安排打包早餐盒。
                <w:br/>
                06、行程中午餐和晚餐以中式桌餐为主，西式简餐为辅；
                <w:br/>
                其中中式团餐团队以6菜1汤为标准（餐不含—游客自行解决餐食，请参照行程中标注）；
                <w:br/>
                （**在欧洲旅途行进过程中，为了便于游览进程的安排，可能会遇到3-4顿左右的境外退餐情况。届时我们会按照每人每顿10欧元的标准来退餐）；
                <w:br/>
                07、行程表中带*的景点均含首道门票；其余景点为外观；
                <w:br/>
                08、旅游意外保险费用。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服务不含项目
                <w:br/>
                01、护照费用；
                <w:br/>
                02、酒店内电话、传真、洗熨、行李搬运、收费电视、饮料等私人费用；
                <w:br/>
                03、在欧洲酒店、餐厅等服务性行业的从业人员，除较低的服务费收入外，客人给予的小费是其较为重要的收入来源，因此欧洲一直有给予小费的习俗。入乡随俗，如果您在欧洲获得了他人的服务并感觉满意，可适当给予小费以示感谢。
                <w:br/>
                04、服务项目未提到的其他费用，例如特种门票（博览会、缆车等）；
                <w:br/>
                05、行程以外自费项目（包括自费活动期间的用车、导游和司机服务等费用） 
                <w:br/>
                06、全程境外欧洲酒店单房差人民币4500元/间（单人间）；6周岁以下儿童（不含6周岁），可以不占床；不占床价格，在成人价上直接扣减2000元/人；6周岁以上儿童占床与成人同价。
                <w:br/>
                07、与签证办理相关的未成年人公证，认证等相关费用；
                <w:br/>
                08、依旅游业现行作业惯例，本公司将依据最终出团人数，调整房间分房情况（包括夫妻分开住宿或加床）。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旅游合同补充协议
                <w:br/>
                <w:br/>
                旅游者：                                  
                <w:br/>
                旅行社：                                  
                <w:br/>
                鉴于旅游者与旅行社已经签订旅游合同，旅行社提出另行付费旅游项目建议，经征得旅游者的同意，双方在平等自愿、协商一致的基础上，达成以下补充协议：
                <w:br/>
                一、另行付费旅游项目参加与否，由旅游者根据其个人意志，自愿、自主选择，旅行社绝不要求或主动安排另行付费旅游项目。如旅游者不选择另行付费旅游项目，则根据行程单的内容进行相应活动。
                <w:br/>
                二、另行付费旅游项目价格已含另行付费旅游项目的门票（如有）、司导服务费、交通费等。儿童、老人等特殊人群与成人同价。
                <w:br/>
                三、达到另行付费旅游项目对应的成行人数（25人），且在时间、天气等因素允许的前提下，旅行社会予以组织。如旅行社因前述原因无法组织另行付费旅游项目的，所收款项会全额退还给旅游者。另行付费旅游项目须在保证正常游览行程的基础上进行安排，如时间不允许，则将不会安排。
                <w:br/>
                四、如因报名人数不够（不足25人）无法根据另行付费旅游项目的价格安排自选项目，导游可以与客人协商确定新的价格，另行书面确认。
                <w:br/>
                五、旅游者自愿选择的另行付费旅游项目，所选项目内容及价格详见《欧洲另行付费旅游项目列表》。
                <w:br/>
                项目费用合计(小写)：                  （币种）：        
                <w:br/>
                六、旅游者自愿选择的另行付费旅游项目费用，可以在旅行社组织另行付费旅游项目前交给导游。 
                <w:br/>
                七、另行付费旅游项目一旦选择并付费后，如旅游者要求取消，导游将扣除已经支付且不可退还的费用后，将余款退还旅游者。
                <w:br/>
                八、本补充协议不是任何一方提出并制定的格式条款，而是经双方共同友好协商一致的结果，同时得到旅行社和旅游者双方的完全理解和认同
                <w:br/>
                九、《欧洲另行付费旅游项目列表》为本补充协议不可分割的组成部分。
                <w:br/>
                十、本补充协议一式两份，经旅游者与旅行社签字确认后生效。
                <w:br/>
                <w:br/>
                游客确认（签名）：                               日期：              
                <w:br/>
                <w:br/>
                旅行社：                                                            
                <w:br/>
                <w:br/>
                领队（导游）：                                    日期：              
                <w:br/>
                <w:br/>
                《欧洲另行付费旅游项目列表》
                <w:br/>
                旧时光·奥捷匈三国12天深度游          团号：             
                <w:br/>
                <w:br/>
                各位贵宾：为了深入的体验欧洲各地的风情，更精致的享受欧洲地域文化，我们特向您推荐以下另行付费
                <w:br/>
                旅游项目：
                <w:br/>
                国家	项目	内容描述	费用
                <w:br/>
                奥地利	
                <w:br/>
                金色大厅	项目描述：金色大厅是维也纳即古老又现代化的音乐厅，是每年举行“维也纳新年音乐会”的法定场所；外墙黄红两色相间，屋顶上竖立着许多音乐女神雕像，古雅别致。金碧辉煌的建筑风格和华丽璀璨的音响效果使其无愧于金色的美称。中国著名的民族歌唱家宋祖英曾在这里献唱。
                <w:br/>
                所含内容：预订费；门票；讲解费；停车费；司导服务费。
                <w:br/>
                （项目时间：不少于1小时）
                <w:br/>
                不含内容：以上所有未提及的服务和费用	
                <w:br/>
                <w:br/>
                45欧元
                <w:br/>
                <w:br/>
                <w:br/>
                <w:br/>
                <w:br/>
                <w:br/>
                盐矿	项目描述：世界上最古老的盐矿，它拥有7000多年历史，也是哈尔市特根最有名的景点，于1734年被世人发现。游人可以穿上作业服，进入寒气逼人的盐坑深处，坐木制滑座往下滑，一路上看看盐坑的历史，感受盐矿工人的生活。
                <w:br/>
                所含内容：预订费；门票；车费；司机导游服务费。
                <w:br/>
                （项目时间：不少于1小时）
                <w:br/>
                不含内容：以上所有未提及的服务和费用	80欧元
                <w:br/>
                	圣沃夫冈湖游船	项目描述：这里是莫扎特母亲的故乡，同时也是茜茜公主的电影《音乐之声》的拍摄地。这里也更是当地人深爱的放空胜地，悠闲的消磨着时光。十分惬意。我们将带您游览圣沃夫冈镇，并且通过游船的方式欣赏这座美丽精致的湖泊。
                <w:br/>
                所含内容：预订费；门票；车费；司机导游服务费。
                <w:br/>
                （项目时间：不少于1小时）
                <w:br/>
                不含内容：以上所有未提及的服务和费用	50欧元
                <w:br/>
                捷克	赫鲁博卡城堡 （白堡）	项目描述：赫鲁博卡城堡，又称“白堡”，始建于13世纪的一个古堡，原属波希米亚国王的私人领地。到了16世纪的时候，德国的贵族史瓦森堡家族接管了城堡，并在后来的几百里，以雄厚的财力修建、装修、装饰城堡。所以，开始时城堡是哥特式的，后来先后被改建为文艺复兴式、巴洛克式和新古典主义的风格，在19世纪的时候，当时的女主人从英国回来，又一次仿照英国的温莎城堡（Windsor Castle）改建为一幢新哥特式的建筑，这座远离城市的白色城堡也成为捷克腹地一个独特的地理符号。
                <w:br/>
                所含内容：预订费；门票；车费；司机服务费。
                <w:br/>
                （项目时间：不少于1小时）
                <w:br/>
                不含内容：以上所有未提及的服务和费用。	50欧元
                <w:br/>
                	布拉格深度游	项目描述：捷克首都布拉格，位于捷克西部，坐落在拉贝河支流伏尔塔瓦河两岸，是一座美丽而古老的山城，有着“千塔之城”、“金色城市”、“万城之母”之称。瓦茨拉夫广场，广场有 600 年的历史，位于主教广场北侧、邻近比斯特日采河畔，这里是奥洛莫乌茨市很主要的普热美斯宫的所在地，宫旁是昔日皇家教堂的圣瓦茨拉夫教堂及圣安娜小教堂等。火药塔，在 17 世纪曾经被用作火药库，高塔也因此而得名。这里现成为一座小型的博物馆向游客开放，还能够登上塔顶俯瞰布拉格市内的美景；市民会馆；共和国广场；山顶远观布拉格老城。
                <w:br/>
                所含内容：地陪服务费；车费；司机服务费。
                <w:br/>
                不含内容：以上所有未提及的服务和费用。	70欧元
                <w:br/>
                <w:br/>
                特别说明：
                <w:br/>
                如您自愿选择以上所示另行付费旅游项目且认可其收费标准，请在相应项目之后注明，
                <w:br/>
                并在旅游合同补充协议“游客确认（签名）”栏中签名认可。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预订须知和取消条款
                <w:br/>
                旅游者报名确认后，收取订金 5000 元/人以保证机位预留。
                <w:br/>
                <w:br/>
                01、关于取消费用：
                <w:br/>
                1）团队出发前 30 日以外取消，退还订金；
                <w:br/>
                2）出发前30日（含30日）至机票未开票及签证未送签前取消，收取订金5000元/人；
                <w:br/>
                机票开票后及签证已送签至出发前取消，则加收取机票款+签证费用800元/人+地接实际损失； 
                <w:br/>
                3）若内陆段机票、火车、轮船等其他交通工具需要提前开票的，开票后，按实际损失额外收取；
                <w:br/>
                4）出发前3日（含3日）取消，收取旅游团费90%损失。
                <w:br/>
                <w:br/>
                02、特别说明：
                <w:br/>
                1）旅游者拒签导致无法出行，只收取签证费用，申根签证 800 元/人，但送签后因旅游者未按照领馆约定时间按指纹而导致的拒签，收取订金 5000 元/人。
                <w:br/>
                2）团队机票一经开出，不得更改，不得签转，不得退票。
                <w:br/>
                3）如果您已自备签证，请务必提供有效护照及签证复印件，用于核对姓名和签证有效期。如因自备签证问题造成行程受阻，相应损失需自行承担。
                <w:br/>
                4）如有游客额外升级标准或增加要求所产生的相关费用，以实际为准收取，费用包括但不限于以上列举取消条款。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2025-04-26T14:31:01+08:00</dcterms:created>
  <dcterms:modified xsi:type="dcterms:W3CDTF">2025-04-26T14:31:01+08:00</dcterms:modified>
</cp:coreProperties>
</file>

<file path=docProps/custom.xml><?xml version="1.0" encoding="utf-8"?>
<Properties xmlns="http://schemas.openxmlformats.org/officeDocument/2006/custom-properties" xmlns:vt="http://schemas.openxmlformats.org/officeDocument/2006/docPropsVTypes"/>
</file>