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广西南宁--至臻山与海双飞6日游行程单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YC-GX1730792015fg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1、全程携程评定南宁北海四钻  靖西涠洲三钻酒店
                <w:br/>
                2、广西顶配 2+1陆地头等舱车，全车标配USB充电接口（班期不足10人司兼导+福特/奔驰商务车）
                <w:br/>
                3、全程指定餐厅，40 元/人高餐标，让您感受非标团的美食味蕾
                <w:br/>
                4、每人赠伴手礼，每天餐后水果体验服务，每天补充身体所需维生素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1、亚洲第一、世界第四大跨国瀑布 —— 5A德天跨国瀑布
                <w:br/>
                2、绿水青山间的“诗和远方” —— 4A峒那屿湾
                <w:br/>
                3、通天彻地，灵气飘逸 —— 4A通灵大峡谷
                <w:br/>
                4、素有“天下第一滩”美誉 —— 4A北海银滩
                <w:br/>
                5、、始建于1821年，近二百年历史的老街 —— 4A北海百年老街
                <w:br/>
                6、人称“小桂林”，结合壮族、中越边境文化 —— 4A锦绣古镇
                <w:br/>
                7、鳄鱼山脚下，壮观的火山熔岩而出名——5A涠洲岛火山地质公园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出发地--南宁
                <w:br/>
              </w:t>
            </w:r>
          </w:p>
          <w:p>
            <w:pPr>
              <w:pStyle w:val="indent"/>
            </w:pPr>
            <w:r>
              <w:rPr>
                <w:rFonts w:ascii="微软雅黑" w:hAnsi="微软雅黑" w:eastAsia="微软雅黑" w:cs="微软雅黑"/>
                <w:color w:val="000000"/>
                <w:sz w:val="20"/>
                <w:szCs w:val="20"/>
              </w:rPr>
              <w:t xml:space="preserve">
                从各地乘坐飞机或火车抵达有“中国绿城”之称的广西首府南宁。
                <w:br/>
                根据抵达的时间，导游/接站员在出站口接站，乘车前往市区入住酒店。南宁是一座历史悠久的文化古城，同时也是一个以壮族为主的多民族和睦相处的现代化城市，壮族是世代居住在本地的土著民族。得天独厚的自然条件，使得南宁满城皆绿，四季常青，有"绿城"的美誉。
                <w:br/>
                晚上您可自行前往让吃货疯狂的美食街----中山路美食街，云集南宁各老字号餐馆、饮食店，汇集南宁人最爱吃的老友粉、八珍粉、粉饺、鸭红、豆浆油条、海鲜烧烤、酸野、甜品等传统美食。
                <w:br/>
                交通：飞机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南宁-靖西（车程不少于4.5小时）
                <w:br/>
              </w:t>
            </w:r>
          </w:p>
          <w:p>
            <w:pPr>
              <w:pStyle w:val="indent"/>
            </w:pPr>
            <w:r>
              <w:rPr>
                <w:rFonts w:ascii="微软雅黑" w:hAnsi="微软雅黑" w:eastAsia="微软雅黑" w:cs="微软雅黑"/>
                <w:color w:val="000000"/>
                <w:sz w:val="20"/>
                <w:szCs w:val="20"/>
              </w:rPr>
              <w:t xml:space="preserve">
                早餐后乘车前往【峒那屿湾景区】，（原安平仙河景区、国家AAAA级景区）位于广西崇左市大新县雷平镇安平村景区孕育在别样山水的黑水河域，聚集了桂西南奇山秀水之精华，人称“别样漓江”、“桂水仙河”，曾被《花千骨》、《蜀山战记》等多部影视剧取景。船游步览峒那屿湾景区，乘舟可远观山屿连涟，登岸则近看林石缠绵，“峒那峪湾”八景更是景中精华，人文精髓。
                <w:br/>
                后前往国家特级景点--【德天跨国大瀑布风景区】（已经包含接驳车35元/人），徒步进入景区游览亚洲第一大、世界第四大跨国瀑布，瀑布由【中国德天瀑布】和【越南板约瀑布】相连构成，横跨中越两国边境，宽208米，落差70米，纵深60米，三级跌落，雄奇壮阔！而后徜徉于【清代836号界碑】前拍照留影。
                <w:br/>
                抵后前往藏在深闺人未识、如诗如画的【锦绣古镇】：锦绣古镇由“壮乡水寨”+“边关小镇”组成，富有深厚历史文化底蕴，风光秀美，犹如一幅静默的山水画。锦绣古镇具有众多特色美食、烧烤小吃，是美食爱好者的天堂。古镇内各类小吃琳琅满目，五色糯米饭、手工酥糖、糖画、靖西糍粑、大香粽子、烧烤小吃等。
                <w:br/>
                特别免费赠送：20:00举办的红红火火热热闹闹的壮族民俗风情篝火晚会，唱最嘹亮的山歌，跳最热情洋溢的舞蹈，用壮族人的特色迎宾方式欢迎您的到来。（如遇停演或其它原因参加不了的，无费用可退。
                <w:br/>
                温馨提示：
                <w:br/>
                1、已经包含德天集散中心-景区接驳车 
                <w:br/>
                2、德天景区内部小交通以及二消产品不包含，自愿乘坐（例如景区内部电瓶车10/人德天竹筏68/人魔毯登高望越88/人 属于景区自营行为）
                <w:br/>
                3、德天景区出口处必经过特产店属于景区出口自营，并非旅行社安排特产店，敬请知晓。
                <w:br/>
                交通：大巴车
                <w:br/>
                景点：德天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靖西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靖西--北海（车程不少于6小时）
                <w:br/>
              </w:t>
            </w:r>
          </w:p>
          <w:p>
            <w:pPr>
              <w:pStyle w:val="indent"/>
            </w:pPr>
            <w:r>
              <w:rPr>
                <w:rFonts w:ascii="微软雅黑" w:hAnsi="微软雅黑" w:eastAsia="微软雅黑" w:cs="微软雅黑"/>
                <w:color w:val="000000"/>
                <w:sz w:val="20"/>
                <w:szCs w:val="20"/>
              </w:rPr>
              <w:t xml:space="preserve">
                早餐后前往【通灵大峡谷】全长3.8公里，由通灵峡、念八峡及地下暗河、隧道贯通连接，通天彻地，灵气飘逸。峡谷绝壁千仞，幽幽深邃，巨型钟乳石高崖倒悬，古树老藤遮天蔽日，神秘莫测的洞穴、深潭星罗棋布。水帘洞、地下河及气象万千的瀑布，河涧曲回，流水潺潺，满谷青翠欲滴。通灵大峡谷原来是一个盲谷，由于地壳运动的影响，天行地运，形成一个大天坑，四周悬崖峻峭，气势壮观。高深的峡谷，清澈的溪流，苍翠的植被和188.6米的通灵大瀑布交相辉映，使整个峡谷充满了活力和灵性。
                <w:br/>
                游览完后乘车美丽的珠城——北海，抵达后入住酒店。
                <w:br/>
                温馨提示：通灵大峡谷景区电瓶车10元/人需要自理
                <w:br/>
                晚上可自行前往“中国最小城镇”【侨港镇】，漫步侨港里面拥有最地道的极致北海风味——北海小食街，可以自由选购品尝当地美食，沿街开满了海鲜烧烤店、广西菜馆和各种小吃店，可以吃到糖水、叉烧、越南巷粉、螺丝炒粉和各类海鲜烧烤，漫步于有着浓厚越南文化与疍家文化结合的街道中，尽情享受这种自由的味道。
                <w:br/>
                交通：大巴车
                <w:br/>
                景点：通灵大峡谷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早餐后根据船运时间后乘车前往北海国际客运港码头，乘船赴现为国家 5A 级旅游景点—【涠洲岛】(不指定船型) 涠洲 岛位于北海南部，是我国面积较大的死火山岛，总面积 24.74  平方公里，也是目前中国最大、地质年龄最年轻的 火山岛，属于中国最美十大海岛之一。岛上鳄鱼山景区的火山岩、滴水丹屏的海蚀景观、风情各异的海滩、美丽 的日出日落，都是涠洲岛的魅力所在。下船后随人群走出长廊走至登岛处上岛，接贵宾走行程：
                <w:br/>
                第一站：游览——【鳄鱼山火山口公园】(游览约 90  分钟/电瓶车自理 20  元/人) 火山口一半海水一半火焰、超级美的火 山地貌能近距离感受到海浪拍打岩石的声音，爬山涉水走到这里一切都很值得，沿途赤红色裸露的火山岩，水帘 洞、古树化石、海枯石烂，死海蚀崖，各种火山喷发时形成的火山海蚀地貌奇观，让人惊叹不已......
                <w:br/>
                第二站：前往【天主教堂】(游览约 60  分钟/电瓶车自理 20  元/人) 不出国也能看到法式教堂；并且能感受到岛 上居民的精神信仰。周末的时候偶尔还能遇到虔诚的信徒在这里做祈祷。
                <w:br/>
                第三站：游览南湾水上运动基地——【南湾海洋运动公园】(游览约 50 分钟) 运动公园位于南湾街与鳄鱼山景区之 间的海湾，也是广西著名的海洋运动、娱乐休闲、住宿美食等为一体的综合性海上运动基地。浅滩戏水、一览南 湾街全貌、远眺鳄鱼山顶灯塔、猪仔岭等、、、您还可自费选择【各式海上娱乐项目】如潜水、浆板、海上快艇等， 感受北部湾海域的迷人风光。
                <w:br/>
                行程结束后，前往酒店入住休息！
                <w:br/>
                <w:br/>
                温馨提示 ： 
                <w:br/>
                1、因涉及航班时间以及天气原因，以上所有景点安排顺序作为参考，地接服务方有权在不减少行程的前提下，有序安排游客的游览顺序，务必请游客朋友们谅解和支持！
                <w:br/>
                2、涠洲岛往返船票由北部湾旅游集团公司独家经营，所有的船票时间和执航船只由北部湾旅游集团统一调度。 1.2 米--1.5 米以下小孩必须出船票半票，请务必提前订儿童票，如因不提前定，届时因儿童超高导致不能上船，责任自负。
                <w:br/>
                3、北海-涠洲岛快船行船约1.5小时左右，慢船约2.5小时左右，以船务公司出票为准，船上无导游陪同，涠洲岛为海岛，开发时间不长，设施配套不是很完善，岛上的车辆为空调车，岛上的用车为北海市内淘汰的旅游车，相对北海来说是旧点，因车辆不多，用车均为套车，主要是在火山口公园这个景点，用车如出现等候请理解。涠洲岛岛上导游均为当地岛民，没有经过专业导游知识和技能培训，难免出现服务不到位，敬请谅解
                <w:br/>
                4、抵达下船后，旅客需自行向前走一条小坡路抵达景区门口（大约10分钟）、导上讲解员举牌接站。
                <w:br/>
                5、 如遇大风、大浪、大雾等不可抗拒因素而停航，我社只负责与客人协调更改行程，不承担任何赔偿责任和费用
                <w:br/>
                交通：坐船
                <w:br/>
                景点：火山口公园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涠洲--北海--南宁（车程不少于3.5小时）
                <w:br/>
              </w:t>
            </w:r>
          </w:p>
          <w:p>
            <w:pPr>
              <w:pStyle w:val="indent"/>
            </w:pPr>
            <w:r>
              <w:rPr>
                <w:rFonts w:ascii="微软雅黑" w:hAnsi="微软雅黑" w:eastAsia="微软雅黑" w:cs="微软雅黑"/>
                <w:color w:val="000000"/>
                <w:sz w:val="20"/>
                <w:szCs w:val="20"/>
              </w:rPr>
              <w:t xml:space="preserve">
                早餐后根据根据船运时间，乘船下岛，抵达北海后乘车游览北海天下第一滩——【银滩】(游览约 120 分钟/电瓶车自理 20 元/人) 阳光、沙滩、美女、是银滩另一 种风景，沙滩上的沙是上等石英砂，在阳光的照射下，洁白、细腻还会泛出银光。“滩长平、沙细白、水温净、浪 柔软、无鲨鱼、无污染”的特点被喻为“中国第一滩”。中餐后乘车前往网红打卡地——【流下村】(游览约60 分钟)  在北海这个美丽富饶的海滨城市，我们看过了大海的辽阔，阅 过了老城的年轮，尝过了海鲜的肥美，接下来就感受一下流下村与众不同的风情。漫步流下村，看着一路上整洁 的街道，葱郁的绿化，变了身的老房子，新农村的崛起，让流下村正在以新的面貌成长。路边的店铺和整个路道 的设计每个小细节都非常好看，而且里面还隐藏了各种网红店，来这里自然也不虚此行。
                <w:br/>
                后游览——【百年老街】(游览约60 分钟)古老的门洞，陈旧的墙壁，依稀的字号，卷拱的窗檐，屋顶 的雕饰弯曲，凹凸的街面，老街独特的基调瞬间直抵人心灵某处最柔软的地方。中西合璧的老建筑，让人感受北 海历史的沉淀.随后游览【海上栈桥】，黄金北岸海上栈桥东起海景广场，西跨海面延伸至广东路方向，桥长 923 米，宽 6.6 米，包含 自行车道和人行步道两部分。桥面铺设的彩色沥青，让栈桥看起来犹如一道彩虹在海上蜿蜒。漫步在桥上，东面 可观鳞次栉比的北岸风光，西面可赏梦幻浪漫的落日海景，一边感受海风拂面的温柔，一边享受北海惬意的慢生 活。黄金北岸海上栈桥的“诞生”不仅提高了周边交通出行环境，也美化了北海市民的生活空间，使沿海北岸成 为一个舒适且充满活力的海滨休闲黄金岸线。行程结束后乘车前往南宁，入住酒店休息。
                <w:br/>
                交通：大巴车
                <w:br/>
                景点：北海老街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南宁--出发地
                <w:br/>
              </w:t>
            </w:r>
          </w:p>
          <w:p>
            <w:pPr>
              <w:pStyle w:val="indent"/>
            </w:pPr>
            <w:r>
              <w:rPr>
                <w:rFonts w:ascii="微软雅黑" w:hAnsi="微软雅黑" w:eastAsia="微软雅黑" w:cs="微软雅黑"/>
                <w:color w:val="000000"/>
                <w:sz w:val="20"/>
                <w:szCs w:val="20"/>
              </w:rPr>
              <w:t xml:space="preserve">
                早餐后自由活动，工作人员（送站司机）根据您的航班或火车返程时间安排送站服务（送站司机将于前一天晚上21：00前与您联系，确认送站时间），抵达机场或火车站后自行办理登机手续或入站手续，返回温馨的家！
                <w:br/>
                温馨提示：
                <w:br/>
                早餐为酒店免费包含，如果返程航班为早上9点左右需提前3小时集合前往机场，酒店早餐未到开餐时间的情况建议贵客自行准备或跟前台预报提前打包早餐（打包早餐以酒店实际安排为准）。
                <w:br/>
                交通：飞机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1、大交通：含往返机票。（机票含往返燃油费和，机场建设费机票开出一律不得改签、退签。）
                <w:br/>
                2、接送：含出发地至机场往返接送，2人起上门接送（由于航班时间差异，中间会有一定的等待时间）。
                <w:br/>
                3、住宿： 全程轻奢型酒店，酒店干净卫生，建议可自备毛巾，洗漱用具。（我社不提供自然单间，如出现单人由旅行社调整标间内加床或客人自行补足房差包房）
                <w:br/>
                南宁：维也纳五一路富德店或同级
                <w:br/>
                涠洲：海韵之嘉酒店或同级
                <w:br/>
                靖西：希枫酒店或同级
                <w:br/>
                北海：君豪逸园或同级
                <w:br/>
                4、用餐：5早7正（正餐40元/人；八菜一汤，十人一桌，如用餐人数不足十人一桌，餐厅将根据实际人数酌减菜量）；.如客人临时放弃用餐，则费用不退，敬请谅解
                <w:br/>
                5、门票：行程内所列景点第一大门票（不含景区内第二门票及小交通如电瓶车/缆车费用；游客如乘坐景区小电瓶车/缆车等小交通、请自行到景区门口购买）。在自由活动期间、客人可自主、自愿、在不影响其他团友行程的前提下选择自费项目。备注：全段景点已使用特惠套票，导游证、学生证、老年证、军官证、记者证等证件不予退费，如因客人原因不予退费。另如因客人自身原因中途离团或不参加其中的景点，不予退费；
                <w:br/>
                6、当地交通：行程中散客大巴（散客拼团，按人数安排车，座位是先到先坐，保证每人一正座），旅游过车中会出现换车/等候现象、请提前预知/理解。机场/火车站接送为出租车或小车、师傅接、无导游陪同。
                <w:br/>
                7、导游：由于部分景区内有固定导游讲解，限制外部导游进入景区，此类景区我社导游不能陪同进入景区，只在景区外等候，敬请谅解
                <w:br/>
                8、行程：本产品无购物店不推自费。景区自设有商场以及购物场所，商品销售场所作为景区附属设施，仅供了解当地特色文化之用，游客购物为个人自主行为，敬请知晓。
                <w:br/>
                9、儿童：儿童指2~12岁且身高在1.2米以下，只含旅游车位、正餐半餐（不占酒店床位不含早餐），其它费用自理。
                <w:br/>
                10、保险：不含旅游人身意外保险（请您积极购买意外保险、如出现意外由保险公司赔付）。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二、团款不包含：
                <w:br/>
                1、个人消费；（如酒店内洗衣、电话及未提到的其它服务）
                <w:br/>
                2、自由活动期间的餐食费和交通费等费用
                <w:br/>
                3、根据实际情况列明是否有当地政府收取的税金或调节基金等
                <w:br/>
                4、地面服务费（如机场接送服务、行李物品保管费、托运行李超重费等）
                <w:br/>
                5、因旅游者违约、自身过错、自身疾病导致的人身财产损失而额外支付的费用；
                <w:br/>
                6、“旅游费用包含”内容以外的所有费用；
                <w:br/>
                7、单间差和酒店住房押金。
                <w:br/>
                8. 旅游意外险；
                <w:br/>
                9.自费项目；个人消费。不含景区内交通（德天电瓶车10元/人/次；德天竹筏68元/人/次，通灵峡谷电瓶车10元/人/次，银滩电瓶车20元/人）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2025-10-07T05:33:04+08:00</dcterms:created>
  <dcterms:modified xsi:type="dcterms:W3CDTF">2025-10-07T05:33:04+08:00</dcterms:modified>
</cp:coreProperties>
</file>

<file path=docProps/custom.xml><?xml version="1.0" encoding="utf-8"?>
<Properties xmlns="http://schemas.openxmlformats.org/officeDocument/2006/custom-properties" xmlns:vt="http://schemas.openxmlformats.org/officeDocument/2006/docPropsVTypes"/>
</file>