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第一眼泰国-曼谷、芭堤雅、诺克海钓、格兰岛6晚7天行程单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WZ-TG1729216809lu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包机直飞 “万佛之国”“天使之城”——泰国首都【曼谷】
                <w:br/>
              </w:t>
            </w:r>
          </w:p>
          <w:p>
            <w:pPr>
              <w:pStyle w:val="indent"/>
            </w:pPr>
            <w:r>
              <w:rPr>
                <w:rFonts w:ascii="微软雅黑" w:hAnsi="微软雅黑" w:eastAsia="微软雅黑" w:cs="微软雅黑"/>
                <w:color w:val="000000"/>
                <w:sz w:val="20"/>
                <w:szCs w:val="20"/>
              </w:rPr>
              <w:t xml:space="preserve">
                各地贵宾，搭乘国际航班飞抵曼谷。曼谷是一座五光十色的城，以其独有的魅力吸引着来自全球各地的旅行者。曼谷(Bangkok)是泰国首都，东南亚第二大城市。泰国人称曼谷为“军贴”，意思是“天使之城”，同时也被誉为是“佛教之都”。温馨的【机场客服举牌接机】，由司机送您乘车前往酒店。出发前请仔细阅【温馨提示】，避免造成不必要的麻烦。 
                <w:br/>
                温馨提示：
                <w:br/>
                1.全程请勿在房间内吸烟，避免造成被酒店罚款，您将自行支付罚款; 
                <w:br/>
                2.请随身携带披肩或者外套，避免飞机、车内冷气使您着凉。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皇宫+玉佛寺—金属城堡—泰式大盘火锅—湄南河船游—唐人街—城堡夜市
                <w:br/>
              </w:t>
            </w:r>
          </w:p>
          <w:p>
            <w:pPr>
              <w:pStyle w:val="indent"/>
            </w:pPr>
            <w:r>
              <w:rPr>
                <w:rFonts w:ascii="微软雅黑" w:hAnsi="微软雅黑" w:eastAsia="微软雅黑" w:cs="微软雅黑"/>
                <w:color w:val="000000"/>
                <w:sz w:val="20"/>
                <w:szCs w:val="20"/>
              </w:rPr>
              <w:t xml:space="preserve">
                早餐：酒店自助              中餐：泰式大盘火锅             晚餐：夜市自理
                <w:br/>
                导游提前发送集合时间，在酒店大堂等待大家，早餐后出发......
                <w:br/>
                【大皇宫+玉佛寺】（自由活动时间不少于 90 分钟），这里是皇家圣地，由一组布局错落的建筑群组成，是暹罗风格，位于泰国首都曼谷，大皇宫汇集了泰国绘画、雕刻，装饰艺术的精华。宫廷建筑以白色为主，同时也是招待外国元首的宾馆 。这里是曼谷甚至泰国的标志。（如因泰国政府公告关闭,大皇宫及玉佛寺更换为72府或其他景点）
                <w:br/>
                【金属城堡】（自由活动时间不少于 30 分钟），这里感受到泰国最纯正朵水上人家，金属城堡寺庙又称叻差那达寺，造型非常华丽，37座塔都由铁铸成。这不仅在泰国独有，在全世界除此之外也只有印度、斯里兰卡有完整保存铁铸塔的庙宇。
                <w:br/>
                【长尾船游湄南河】（自由活动时间不少于20分钟），感受湄南河风景欣赏曼谷特色。
                <w:br/>
                唐人街探案拍摄地【中华唐人街】（自由活动时间不少于 60 分钟）来到唐人街仿佛回到了 80 年代，这里到处都是传统的糕点铺、金铺，各种中华料理小吃， 这里代表着中国传统文化、传统美食，汇聚了老华侨。
                <w:br/>
                晚上前往曼谷最新网红【城堡夜市】（游览时间不少于 90 分钟）这里面超 300个摊位，各类泰国特色小吃，无论是规模，拍照打卡，人气开业以来都成为了曼谷的天花板夜市区。在夜市中心位置打卡拍照城堡和 BTS 轻轨开过，简直就是童话与现实的碰撞，也可以登上城堡感受整个夜市全景 。这里的香草榴莲冰淇淋、活章鱼、生腌、各类烤串饮料因有尽有。
                <w:br/>
                温馨提示： 
                <w:br/>
                1.参观大皇宫男士须穿长裤，不穿无袖上衣、女士需穿过膝长裙，女士不可穿露背、吊带上衣及超短裙；
                <w:br/>
                2.游览时不要大声喧哗，不得攀爬任何寺内建筑物。部分殿内不允许拍照或摄影，请留意标识；
                <w:br/>
                3.曼谷天气炎热，请注意防晒。寺内有免费饮水处可供饮用。自由活动期间注意人身财产安全！不得乱丢垃圾！
                <w:br/>
                4.夜市活动时，如有购买需求，请与商户商谈好价格、数量。肠胃薄弱者少吃不吃冰饮和海鲜，牛奶和榴莲忌同食！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爽泰庄园（骑大象+泼水）-泡酒店-诺克海盗船出海日落、海钓+海上BBQ
                <w:br/>
              </w:t>
            </w:r>
          </w:p>
          <w:p>
            <w:pPr>
              <w:pStyle w:val="indent"/>
            </w:pPr>
            <w:r>
              <w:rPr>
                <w:rFonts w:ascii="微软雅黑" w:hAnsi="微软雅黑" w:eastAsia="微软雅黑" w:cs="微软雅黑"/>
                <w:color w:val="000000"/>
                <w:sz w:val="20"/>
                <w:szCs w:val="20"/>
              </w:rPr>
              <w:t xml:space="preserve">
                早餐：酒店自助              中餐：手编竹篮餐             晚餐：海盗船日落泰式餐
                <w:br/>
                早餐后出发， 前往美丽的东方夏威夷-芭堤雅（车程约2小时）
                <w:br/>
                【暹罗爽泰庄园】（含骑大象+泼水）（时间不少于 90 分钟）体验泰国独 特的文化氛围和地道的生活方式， 领略园内泰国六个地区超 40 万平方公尺独具一格的风土人情， 您可欣赏精彩绝伦的泰国文化民俗 表演、爽泰花园、海龙王瀑布、亲临骑大象、泼水活动，让您和家人一起感受独特的泰式生活。
                <w:br/>
                抵达酒店，泡酒店，休息片刻
                <w:br/>
                随后前往诺克岛码头，乘坐海盗船【诺克岛海盗船日落巡游+海钓+日落晚餐】（时间不少于90分钟），这是诺克岛最新的游玩方式，在泰国湾中乘坐海盗船游览静静的海 面，海盗船开往诺克岛附近，天气好的情况下可以看到最美日落，在海盗船上有充足的时间给您拍照打卡，伴着着晚霞日落，船上的音乐，这就是最浪漫的旅行吧。如果喜欢海钓的也不要错过船上为您准备的海上钓鱼活动，体验日落海岛的快乐。船上为您准备了泰式特色简餐。随后伴随着太阳日落海盗船返回码头回到酒店入住结束愉快的一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格兰岛—月牙沙滩快艇出海+岛上海鲜餐半日游—TUTU Beach沙滩下午茶
                <w:br/>
              </w:t>
            </w:r>
          </w:p>
          <w:p>
            <w:pPr>
              <w:pStyle w:val="indent"/>
            </w:pPr>
            <w:r>
              <w:rPr>
                <w:rFonts w:ascii="微软雅黑" w:hAnsi="微软雅黑" w:eastAsia="微软雅黑" w:cs="微软雅黑"/>
                <w:color w:val="000000"/>
                <w:sz w:val="20"/>
                <w:szCs w:val="20"/>
              </w:rPr>
              <w:t xml:space="preserve">
                早餐：酒店自助              中餐：岛上海鲜餐             晚餐：自理
                <w:br/>
                早餐后，导游已经身着短袖短裤，抱着浴巾在大厅等候您，提醒您千万别穿长裤皮鞋出海。
                <w:br/>
                乘坐快艇前往【格兰岛】（时间不少于240分钟），这里是芭提雅海湾最美的海岛，有碧海蓝天，可以在海边游泳，感受美丽的海边度假时光，也可以在这里可自费享受水上活动的乐趣（摩托艇、水上降落伞、香蕉船 、海底漫步等），格兰岛出海相对轻松，海水也非常漂亮，芭提雅码头出海仅需15分钟便抵达，而且岛上水上活动非常多，特别适合想看湛蓝的大海还想玩儿刺激水上活动的朋友们。
                <w:br/>
                午餐结束后前往【月牙沙滩】（游览时间不少于40分钟）这里是面向太平洋的一面，你会看到最美的沙滩和海水，在这里你可以享受拍照时光，也可以在沙滩漫步，或者租一个躺椅喝一个椰子享受真正的度假时光。结束后返回岸上。
                <w:br/>
                我们将来到新晋网红下午茶【TUTU Becah海边下午茶发呆】（含1杯软饮，自由活动时间不少于60分钟）， 蓝天白云下，面朝大海，享受海风，假装身在夏威夷，全粉色的阳伞和懒人沙发，在海边 拍出最网红大片 。芭提雅应该没有比这里更新更适合打卡的下午茶场所了吧。
                <w:br/>
                温馨提示：
                <w:br/>
                1.出海着装：短衣短裤/泳衣、防滑鞋、太阳伞或帽子；做好防晒工作，及时喝水补充体内水份；
                <w:br/>
                2.出海当天酒店有浴巾可租借，请妥善保管，如果遗失需要赔款。
                <w:br/>
                3.如当天天气、海浪等客观条件或快艇公司制度不允许客人出海，考虑到安全因素，故行程会有所调整，请配合导游的调节工作。若实在无法安排，客人必须放弃出海，费用不退，在沙滩、码头或酒店等候（以实际情况安排）；
                <w:br/>
                4.乘坐快艇为涉水旅游项目，上下快艇注意安全，穿好防滑鞋及救生衣，不要抓缆绳，远离螺旋桨。行驶过程中请不要起身走动，看管好未成年人，手机相机等电子器材，做好防水工作。将头手放置于安全范围内防止意外伤害。
                <w:br/>
                5.上岛之后均是自由活动，岛上所有娱乐项目与旅行社无关，如需参加的游客，请必须找正规经营者报名参加，以保证自身人身、财产安全，以防不法商贩的违法行为，造成游客经济损失；自由活动期间注意人身、财产安全！
                <w:br/>
                6.水上活动项目存在一定的危险性，请根据自己的身体状况决定是否参与，身体状况欠佳及有不适合该项目的疾病患者严禁参加任何水上娱乐活动，谨慎选择。此行为均属个人行为，由客人自己承担最终责任，与旅行社无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四面佛—实弹射击馆—奥特莱斯—KINGPOWER免税店—ICONSIAM暹罗天地
                <w:br/>
              </w:t>
            </w:r>
          </w:p>
          <w:p>
            <w:pPr>
              <w:pStyle w:val="indent"/>
            </w:pPr>
            <w:r>
              <w:rPr>
                <w:rFonts w:ascii="微软雅黑" w:hAnsi="微软雅黑" w:eastAsia="微软雅黑" w:cs="微软雅黑"/>
                <w:color w:val="000000"/>
                <w:sz w:val="20"/>
                <w:szCs w:val="20"/>
              </w:rPr>
              <w:t xml:space="preserve">
                早餐：酒店自助              中餐：泰式风味餐             晚餐：自理
                <w:br/>
                【四面佛】（自由活动时间不少于 90 分钟）远近驰名的四面佛， 东南亚极富盛名的四面佛，是泰国各地的主要信仰，祭拜时用鲜花、香烛及木像顺时针围绕四面祭拜，随后BUS返回曼谷
                <w:br/>
                【实弹射击】(游玩时间约 60 分钟) 专业教练一对一指导，体验到真枪实弹的刺激（每人赠送5发子弹，年龄低于  16 周岁按照泰国法律将不赠送实弹射击）
                <w:br/>
                泰国【奥特莱斯】（自由活动时间不少于90分钟）打折村，这里汇聚了世界各国及泰国本土的品牌，有很多折扣哦~这里也是泰国当地人和欧美客非常 喜欢来打卡的地方。
                <w:br/>
                【King power 国际免税店】（自由活动时间不少于90分钟）可以在此处闲逛并购买最经济最实惠的烟酒、名牌服饰、手表、香水、家电等等。
                <w:br/>
                晚间前往【Icon Siam 暹罗天地】（自由活动时间不少于90 分钟）这里除了汇聚了一线大牌及泰国本土品牌以外，还有泰国唯一的室内水上市场，可以品尝到泰国的特色小吃。这里还是欣赏湄南河夜景的绝佳位置 。
                <w:br/>
                温馨提示：
                <w:br/>
                1.王权免税店内部分商品不属于免税范围，购买时请咨询好相关商品信息。
                <w:br/>
                2.乘坐航空对携带烟草、酒类和液体数量有严格限制，在购买相应商品时请注意航空限制数量，以免造成损失。
                <w:br/>
                3.明天即将结束行程，检查行李物品，以免遗漏，并将行李及随身物品收拾齐备。
                <w:br/>
                4.今晚与导游确认次日接机时间，以便从容离开。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早餐：酒店内         午餐：自理           晚餐：自理
                <w:br/>
                请注意酒店早餐厅的结束时间，以免错过酒店早餐；全天自由活动（无用车安排、全天无导游）
                <w:br/>
                温馨提示：
                <w:br/>
                1.明天即将结束行程，检查行李物品，以免遗漏，并将行李及随身物品收拾齐备。
                <w:br/>
                2.今晚与导游确认次日接机时间，以便从容离开。
                <w:br/>
                3.自由活动期间请注意人身财产安全；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安排送机，结束愉快行程—曼谷直飞返回
                <w:br/>
              </w:t>
            </w:r>
          </w:p>
          <w:p>
            <w:pPr>
              <w:pStyle w:val="indent"/>
            </w:pPr>
            <w:r>
              <w:rPr>
                <w:rFonts w:ascii="微软雅黑" w:hAnsi="微软雅黑" w:eastAsia="微软雅黑" w:cs="微软雅黑"/>
                <w:color w:val="000000"/>
                <w:sz w:val="20"/>
                <w:szCs w:val="20"/>
              </w:rPr>
              <w:t xml:space="preserve">
                早餐：酒店自助              中餐：自理             晚餐：自理
                <w:br/>
                温馨提示：如您购买免税商品，需要在机场拿货，请您千万不要忘记，谢谢！ 费用包
                <w:br/>
                在不减少景点的情况下本社有权调整行程、食宿等前后顺序！具体以当地导游安排为准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大交通：往返国际团队经济舱机票；（每位限携带手提行李1件及托运行李1件，SL托运10KG，手提7KG）
                <w:br/>
                1. 行程内航班机位系切位包销，机票全款已支付航空公司，所有房款已经支付给酒店，游客一旦签订，机票不得改名、改签和退票，酒店费用亦无法退还，费用全损。泰国当地时间比中国慢1小时，飞机具体的抵离时间以实际的航班民航总局批复情况为准。
                <w:br/>
                2.报名时，须提供护照扫描件/拍摄（信息须清晰有效），以便我社出票报关等使用。
                <w:br/>
                3.出发当日务必携带好出行者有效护照原件，持港澳台护照者还需携带来往大陆的台胞证、通行证；外籍护照者请自备泰国签证费和签证手续，另需确保有再次进入中国的签证；国际航班请至少提前3小时抵达机场；自身原因导致误机的，旅游者自行承担。
                <w:br/>
                [当地交通]Local Traffic
                <w:br/>
                境外旅游巴士及外籍司机；（根据团队人数，通常为12—45座）
                <w:br/>
                [住宿包含] Accommodation includes
                <w:br/>
                行程所列酒店2人/房/晚（不占床儿童在酒店用早餐所产生费用须按酒店早餐费用现付）
                <w:br/>
                [餐饮包含] Catering includes
                <w:br/>
                行程中所列团队标准用餐（自身原因放弃用餐，则餐费不退；不足十人，菜的数量相应减少）
                <w:br/>
                [景点包含] Scenic Spot
                <w:br/>
                行程中所含的景点首道大门票；由于客人自身原因放弃游览则景点门票不退
                <w:br/>
                [导游服务] Tour Guide service
                <w:br/>
                当地中文导游服务
                <w:br/>
                [其它项目] Other
                <w:br/>
                境外旅行社责任险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2.签证费：中国籍人士入境泰国免签；外籍人士入境需自备证件自理签证费和手续；
                <w:br/>
                3.单房差：若出现单男单女，我社将安排客人与领队拼房或按实际情况分配房间，如无法安排请补齐单房差；不保证整团都住双标；
                <w:br/>
                4.当地小费、行程中注明需要另行支付的项目。
                <w:br/>
                5.个人费用：出入境个人物品海关征税，超重行李的托运费、搬运费，卫生检疫费、酒店内通讯费、饮品、烟酒等个人消费以及其他因私产生的费用。
                <w:br/>
                6.旅游费用不包括旅游者因违约、自身过错、自由活动期间内行为或自身疾病引起的人身和财产损失；
                <w:br/>
                7.司机导游及交通工具超时工作费用；因交通延阻、罢工、天气、飞机机械故障、航班取消或更改时间等不可抗力原因所引致我社只负责协助安排，产生的额外费用由游客自理。
                <w:br/>
                8.儿童：2-11岁（含11周岁）儿童不占床，其余标准与成人相同。
                <w:br/>
                12周岁（含）以上小孩必须占床！（年龄根据出生年月日界定，下同！）
                <w:br/>
                9.不含境外导游服务费（成人、儿童均需支付）
                <w:br/>
                10.根据《中华人民共和国国境卫生检疫法》及其实施细则的有关规定，出入境人员如有发热、咳嗽、呼吸困难、呕吐、腹泻、皮疹、不明原因皮下出血等症状，须主动向海关进行健康申报（具体政策以有关部门实时通知为准）
                <w:br/>
                11.建议购买“游客人身意外保险”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泰国为小费制国家，小费是对服务工作的认可也是一种礼貌，请根据自身情况酌情给予相关服务人员小费，日常行程中将会产生的小费参考如下：
                <w:br/>
                1.泰式古法按摩或SPA：视按摩师服务质量和技术水平弹性给予，约50-100泰铢左右；
                <w:br/>
                2.丛林骑大象：每次付驯象师50泰铢左右；
                <w:br/>
                3.与人妖合影或拍照：约100泰铢/人/次
                <w:br/>
                4.行李小费：20泰铢/间房（使用行李生的情况下）
                <w:br/>
                5.床头小费：20泰铢/间房/每天
                <w:br/>
                6.司机小费：20泰铢/天/人、导游助手小费：20泰铢/人/天
                <w:br/>
                7.根据泰国旅游协会规定需支付泰国导游服务费出差费200RMB/人，现交泰国导游！
                <w:br/>
                友情提示：请自备零钱，小费不另外找零。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机票不允许退票、改签、换人，机票一经开出如取消则全额损失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入境材料	1、护照原件（距回程日期至少有6个月以上有效期，护照不得涂损），留有3页以上签证空白页
                <w:br/>
                2、入境泰国需携带现金不少于2万泰铢（或等值外币），银行卡等无效，泰移民官以随机方式抽查，现金不足额者将被拒入境；
                <w:br/>
                备    注	护照上如有出生地、签发地有新疆字眼的不收！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2024-11-23T09:59:34+08:00</dcterms:created>
  <dcterms:modified xsi:type="dcterms:W3CDTF">2024-11-23T09:59:34+08:00</dcterms:modified>
</cp:coreProperties>
</file>

<file path=docProps/custom.xml><?xml version="1.0" encoding="utf-8"?>
<Properties xmlns="http://schemas.openxmlformats.org/officeDocument/2006/custom-properties" xmlns:vt="http://schemas.openxmlformats.org/officeDocument/2006/docPropsVTypes"/>
</file>