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探秘全景埃及10天 (3U华东各地免费联运)行程单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SW-AIJI1728631366Uz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华东联运成都
                <w:br/>
              </w:t>
            </w:r>
          </w:p>
          <w:p>
            <w:pPr>
              <w:pStyle w:val="indent"/>
            </w:pPr>
            <w:r>
              <w:rPr>
                <w:rFonts w:ascii="微软雅黑" w:hAnsi="微软雅黑" w:eastAsia="微软雅黑" w:cs="微软雅黑"/>
                <w:color w:val="000000"/>
                <w:sz w:val="20"/>
                <w:szCs w:val="20"/>
              </w:rPr>
              <w:t xml:space="preserve">
                浙江/上海/安徽/江苏/山东五省免费联运！
                <w:br/>
                晚上22:00左右在成都天府机场集合，办理值机，准备出发！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开罗 国际参考航班：3U3865 0130/0650 (飞行约 10 小时 20 分钟)
                <w:br/>
              </w:t>
            </w:r>
          </w:p>
          <w:p>
            <w:pPr>
              <w:pStyle w:val="indent"/>
            </w:pPr>
            <w:r>
              <w:rPr>
                <w:rFonts w:ascii="微软雅黑" w:hAnsi="微软雅黑" w:eastAsia="微软雅黑" w:cs="微软雅黑"/>
                <w:color w:val="000000"/>
                <w:sz w:val="20"/>
                <w:szCs w:val="20"/>
              </w:rPr>
              <w:t xml:space="preserve">
                早上，抵达开罗国际机场，英文机场助理协助办理入境落地签手续。（埃及导游不接机，由导游助理接机，导游在行程中上车）
                <w:br/>
                乘车参观位于市中心的【埃及博物馆】（入内参观约2小时），里面收藏着古埃及法老王的陪葬品，纯金的皇宫御用品，木乃伊等珍贵物品；
                <w:br/>
                随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埃及金字塔始建于公元前2600年以前，共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埃及人用了十年的时间修筑石道和地下墓穴，又用了二十年时间才砌成塔身，整个工程历时三十多年。一般认为，金字塔是古埃及法老（国王）的陵墓。埃及金字塔是至今最大的建筑群之一，成为了古埃及文明最有影响力和持久的象征之一，这些金字塔大部分建造于埃及古王国和中王国时期。
                <w:br/>
                继而前往位于金字塔旁著名的【狮身人面像】（参观时间约30分钟）。狮身人面像坐西向东，其面部参照哈佛拉，身体为狮子，高21米，长57米，雕象的一个耳朵就有2米高。整个雕象除狮爪外，全部由一块天然岩石雕成。外面部严重破损，有人说是马姆鲁克把它当作靶子练习射击所致，也有人说是18世纪拿破仑入侵埃及时炮击留下的痕迹。
                <w:br/>
                行程结束后，提前入住酒店休息。
                <w:br/>
                建议可参加以下自费活动：
                <w:br/>
                【尼罗河游船晚餐 含表演】
                <w:br/>
                温馨提示：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的时间修筑石道和地下墓穴，又用了二十年时间才砌成塔身，整个工程历时三十多年。一般认为，金字塔是古埃及法老（国王）的陵墓。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酒店早餐后乘车前往亚历山大。
                <w:br/>
                到达亚历山大后入内参观亚历山大城的城徽【庞贝石柱】庞贝柱位于亚历山大市西南部的萨瓦里柱街，又称骑士之柱，是埃及亚历山大城的城徽，是一根高达27米的粉红色亚斯文花岗岩石柱。建于公元一世纪左右的罗马皇帝戴克里先时期，柱顶顶着花形柱头。石柱原是萨拉皮雍神庙的一部分，萨拉皮雍神庙是希腊-埃及神萨拉皮斯最重要的神庙，最初建于托勒密三世在位时期。神庙仅仅存在很短时间就被毁了，只有石柱保存下来，成为航海者的航标。
                <w:br/>
                后游览【灯塔遗址】&amp;【卡特拜城堡 (外观)】&amp;亚历山大图书馆(外观) 。
                <w:br/>
                后参观【蒙塔扎夏宫公园】(不入内皇宫) ，蒙塔扎宫又称“埃及夏宫”、“蒙塔扎宫花园”、“蒙塔扎花园”、“法鲁克夏宫”等，它是埃及末代国王法鲁克的行宫，它位于亚力山大港东端一个广大的风景区中。宫殿俯瞰着幽静的海滩，周围被枣椰树林和花园环绕，建筑融合了佛罗伦萨与土耳其风格，现为埃及国宾馆。蒙塔扎宫1952年前一直是皇室家族的消夏避暑地，现海滨向游人和垂钓者开放，王宫不对公众开放。
                <w:br/>
                行程结束后，乘车返回开罗。晚餐后入住酒店休息。
                <w:br/>
                到达城市：亚历山大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
                <w:br/>
              </w:t>
            </w:r>
          </w:p>
          <w:p>
            <w:pPr>
              <w:pStyle w:val="indent"/>
            </w:pPr>
            <w:r>
              <w:rPr>
                <w:rFonts w:ascii="微软雅黑" w:hAnsi="微软雅黑" w:eastAsia="微软雅黑" w:cs="微软雅黑"/>
                <w:color w:val="000000"/>
                <w:sz w:val="20"/>
                <w:szCs w:val="20"/>
              </w:rPr>
              <w:t xml:space="preserve">
                酒店早餐后驱车前往红海，抵达后入住酒店自由活动。
                <w:br/>
                温馨提示：自由活动期间无车、导服务。请注意人身财产安全！！！
                <w:br/>
                温馨提示：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红海-卢克索（车程约3.5小时）
                <w:br/>
              </w:t>
            </w:r>
          </w:p>
          <w:p>
            <w:pPr>
              <w:pStyle w:val="indent"/>
            </w:pPr>
            <w:r>
              <w:rPr>
                <w:rFonts w:ascii="微软雅黑" w:hAnsi="微软雅黑" w:eastAsia="微软雅黑" w:cs="微软雅黑"/>
                <w:color w:val="000000"/>
                <w:sz w:val="20"/>
                <w:szCs w:val="20"/>
              </w:rPr>
              <w:t xml:space="preserve">
                早餐后前往卢克索，抵达后前往参观【卡尔纳克神庙】（入内参观约1.5小时），该神庙是供奉历代法老王陵墓之地。神庙布局严谨，令人叹为观止！神庙曾作为著名影片《尼罗河上的惨案》的外景地而名声大振，在此你可以看到世界上著名的柱子厅里面的拉美西斯二世的雕像和女王小神庙。
                <w:br/>
                随后乘坐马车车览【卢克索神庙】（外观），卢克索神庙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原本神庙外墙有一条两边矗立着狮身人面像的大道通往卡尔纳克神庙（Temple of Karnak），但现在已经中断，不过仍然有部分保存较好的雕像矗立在这里。
                <w:br/>
                随后乘坐费卢卡(Felucca)帆船，畅游尼罗河。尽情的体验小帆船在尼罗河中自由自在的前行，摇曳其中，其乐无穷!(温馨提示：费卢卡(Felucca靠风力行驶，如遇到无风天气，将改为电力船)。
                <w:br/>
                晚餐后入住酒店休息。
                <w:br/>
                温馨提示：
                <w:br/>
                【卡尔纳克神庙】：位于卢克索以北5公里处，是古埃及帝国遗留的最壮观的神庙，因其浩大的规模而闻名世界，仅保存完好的部分占地就达30多公顷。卡尔纳克神庙共有三部分——供奉太阳神阿蒙(Amun)的阿蒙神庙，供奉阿蒙妻子战争女神穆特(Mut)的神庙，以及孟修神庙，两旁满是狮身人面像的甬道则直通卢克索神庙。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卢克索-红海（车程约3.5小时）
                <w:br/>
              </w:t>
            </w:r>
          </w:p>
          <w:p>
            <w:pPr>
              <w:pStyle w:val="indent"/>
            </w:pPr>
            <w:r>
              <w:rPr>
                <w:rFonts w:ascii="微软雅黑" w:hAnsi="微软雅黑" w:eastAsia="微软雅黑" w:cs="微软雅黑"/>
                <w:color w:val="000000"/>
                <w:sz w:val="20"/>
                <w:szCs w:val="20"/>
              </w:rPr>
              <w:t xml:space="preserve">
                清晨，你可以参加推荐自费项目【卢克索热气球】：
                <w:br/>
                早餐后，前往红海，抵达红海的酒店后，入住休息。
                <w:br/>
                建议可参加以下自费活动：
                <w:br/>
                你可以参加推荐自费项目【卢克索热气球】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全天自由活动；您可继续享受红海阳光海滩；或者也可以自费参加各种水上娱乐活动；
                <w:br/>
                三餐于酒店内享用自助餐
                <w:br/>
                建议可参加以下自费活动：
                <w:br/>
                自费参与潜水艇（游览约1小时）、玻璃船出海（游览约1.5小时）、可自费游船出海（约4小时）；
                <w:br/>
                可自费参加游览神秘的阿拉伯沙漠（游览约3小时）。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红海—开罗（约6小时）
                <w:br/>
              </w:t>
            </w:r>
          </w:p>
          <w:p>
            <w:pPr>
              <w:pStyle w:val="indent"/>
            </w:pPr>
            <w:r>
              <w:rPr>
                <w:rFonts w:ascii="微软雅黑" w:hAnsi="微软雅黑" w:eastAsia="微软雅黑" w:cs="微软雅黑"/>
                <w:color w:val="000000"/>
                <w:sz w:val="20"/>
                <w:szCs w:val="20"/>
              </w:rPr>
              <w:t xml:space="preserve">
                酒店早餐后适合时间集合驱车返回开罗（午餐为盒饭或当地午餐）；
                <w:br/>
                抵达后前往中东第一大集市-【汗哈利利集市】集观光自由购物（一般约为1小时，但购物时游客较分散，所以实际购物时间根据具体情况而定）；
                <w:br/>
                晚餐后，入住酒店休息。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开罗成都 国际参考航班：3U3866 1400/0510+1 (飞行约 9小时10分)
                <w:br/>
              </w:t>
            </w:r>
          </w:p>
          <w:p>
            <w:pPr>
              <w:pStyle w:val="indent"/>
            </w:pPr>
            <w:r>
              <w:rPr>
                <w:rFonts w:ascii="微软雅黑" w:hAnsi="微软雅黑" w:eastAsia="微软雅黑" w:cs="微软雅黑"/>
                <w:color w:val="000000"/>
                <w:sz w:val="20"/>
                <w:szCs w:val="20"/>
              </w:rPr>
              <w:t xml:space="preserve">
                酒店早餐后，集合前往机场乘机返回上海。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华东联运
                <w:br/>
              </w:t>
            </w:r>
          </w:p>
          <w:p>
            <w:pPr>
              <w:pStyle w:val="indent"/>
            </w:pPr>
            <w:r>
              <w:rPr>
                <w:rFonts w:ascii="微软雅黑" w:hAnsi="微软雅黑" w:eastAsia="微软雅黑" w:cs="微软雅黑"/>
                <w:color w:val="000000"/>
                <w:sz w:val="20"/>
                <w:szCs w:val="20"/>
              </w:rPr>
              <w:t xml:space="preserve">
                预计05:10抵达成都，结束愉快的旅行。
                <w:br/>
                如需联运的贵宾则分头搭乘联运航班返回温馨的家！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机票标准：成都起止全程经济舱机票及机场税，团队机票不允许改名、退票、改票、改期。（不含航空公司临时新增的燃油附加费）
                <w:br/>
                酒店标准：行程所列酒店标准双人间（可增加参考酒店）；（标准为2人一间房，如需要入住单间则另付单间差费用或我司有权利提前说明情况并调整夫妻及亲属住宿安排）
                <w:br/>
                上述酒店为参考酒店，以最后确认为准。说明：由于国外酒店星级标准和中国不同，酒店的前台一般不挂星级标准，请询价时详细说明酒店预定要求。
                <w:br/>
                用餐标准：行程中所列用餐；用餐时间在飞机上或者船上的以机船餐为准，不再另补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用车标准：全程旅游巴士，外文司机服务；保证1人1座
                <w:br/>
                导游司机标准：全程中文领队；全程埃籍中文导游；
                <w:br/>
                保险标准：旅行社责任险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境外司机导游服务费：RMB1500/人。（请於出团前连同团款一付清）
                <w:br/>
                埃及落地签25美金/人（自理）
                <w:br/>
                单人间房差：RMB2500/人（标准为2人一间房，如需要入住单间则另付单间差费用或我司有权利提前说明情况并调整夫妻及亲属住宿安排）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Sea Trip-红海出海  （10人起订）</w:t>
            </w:r>
          </w:p>
        </w:tc>
        <w:tc>
          <w:tcPr/>
          <w:p>
            <w:pPr>
              <w:pStyle w:val="indent"/>
            </w:pPr>
            <w:r>
              <w:rPr>
                <w:rFonts w:ascii="微软雅黑" w:hAnsi="微软雅黑" w:eastAsia="微软雅黑" w:cs="微软雅黑"/>
                <w:color w:val="000000"/>
                <w:sz w:val="20"/>
                <w:szCs w:val="20"/>
              </w:rPr>
              <w:t xml:space="preserve">
                乘船到指定岛屿，可以在游船上欣赏红海自然风光，更可以进行浮潜，游泳，垂钓，伴着海风，轻松惬意。
                <w:br/>
                包括：船票费用（游客可使用船上备用的鱼具也可以自己携带）；导游服务费；约四小时
                <w:br/>
                自费以实际行程为准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收定金3000/人确认，确认后退改收定金损失，实际损失高于定金，按实际损失收取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2025-05-16T22:55:12+08:00</dcterms:created>
  <dcterms:modified xsi:type="dcterms:W3CDTF">2025-05-16T22:55:12+08:00</dcterms:modified>
</cp:coreProperties>
</file>

<file path=docProps/custom.xml><?xml version="1.0" encoding="utf-8"?>
<Properties xmlns="http://schemas.openxmlformats.org/officeDocument/2006/custom-properties" xmlns:vt="http://schemas.openxmlformats.org/officeDocument/2006/docPropsVTypes"/>
</file>