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【Y01】【钱塘江观大潮】盐官观潮胜地公园 乌镇南栅老街 纯玩一日行程单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观潮Y01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盐官观潮景区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◇纯玩0购物，赠送全程景区大门票
                <w:br/>
                ◇盐官，一座历史悠久、文化底蕴深厚的江南古镇
                <w:br/>
                ◇天下第一潮，浙江钱塘江大潮
                <w:br/>
                ◇游南栅，体味不一样的乌镇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指定地点-盐官-返程
                <w:br/>
              </w:t>
            </w:r>
          </w:p>
          <w:p>
            <w:pPr>
              <w:pStyle w:val="indent"/>
            </w:pPr>
            <w:r>
              <w:rPr>
                <w:rFonts w:ascii="微软雅黑" w:hAnsi="微软雅黑" w:eastAsia="微软雅黑" w:cs="微软雅黑"/>
                <w:color w:val="000000"/>
                <w:sz w:val="20"/>
                <w:szCs w:val="20"/>
              </w:rPr>
              <w:t xml:space="preserve">
                早上指定时间、地点集合发车至“观潮第一胜地”盐官；
                <w:br/>
                到达后游览4A级景区【观潮胜地公园】（大门票已含），海宁潮又称钱江潮，是世界一大奇观，钱江潮以其磅礴的气势和壮观的景象闻名于世，以“一线横江”被誉为“天下奇观”。钱江观潮始于唐，盛于宋，海宁观潮自明清以来也有400多年历史。古之观潮以杭州江干三郎庙一带为最盛，宋代以后，由于河道的变迁，观潮最佳点逐渐东移至海宁境内。海宁潮以其潮高、多变、汹猛、惊险而饮誉海内外，海宁潮一日二次，昼夜间隔12小时，一年有150多个观潮佳日。自明清以来，海宁民间一直都有农历八月十八观潮的传统习俗，这一日，游客云集，热闹非凡，海塘上更是出现“江潮人潮两相涌”的壮观；现在每年农历八月十八期间都举办中国国际钱江（海宁）观潮节。自2000年9月16日中央电视台、浙江电视台联合直播钱江涌潮后，海宁观潮更是名声大振，“天下奇观”海宁潮吸引着越来越多的海内外游客。后前往【乌镇南栅老街】（赠送游览），古运河东岸一排古旧的临水阁楼，南栅老街就在此向南北延伸而去。这里未经旅游开发，更能看到旧时的乌镇，就像木心笔下那句“从前的日色变得慢，车，马，邮件都慢”，形容南栅再恰当不过。漫步在乌镇南栅，仿佛穿越回了古老的时光，这里保留着浓郁的居民生活气息，没有西栅的拥挤喧嚣，只有江南老街的烟火气息，和小桥流水的岁月静好。在南栅的老街，你可以轻松逛逛，挑选一些独特的小商品，如网友热荐的梳子、扇子等。别忘了尝试当地的特色小吃，如萝卜丝饼、臭豆腐，美味不容错过！后结束愉快的行程，适时返回！
                <w:br/>
                温馨提示：
                <w:br/>
                ①观潮实行实名制，报名请提供准确身份证号，游客出行请携带好身份证原件！
                <w:br/>
                ②钱塘江潮是一种潮汐现象，如遇堵车导致错过观潮最佳时间点，不在旅行社赔付范围里面，敬请游客谅解及配合！
                <w:br/>
                ③选择景区安全地段观潮，服从现场巡防喊潮人员的指挥和管理。
                <w:br/>
                ④观潮节期间，游客较多，注意人生安全和财产安全。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返程</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1、交通：按实际人数提供往返空调旅游车
                <w:br/>
                2、门票：景区第一门票
                <w:br/>
                3、导游：全程导游服务
                <w:br/>
                4、购物：纯玩无购物
                <w:br/>
                5、保险：旅游责任险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1、自理：全程无自理景点
                <w:br/>
                2、用餐：全程不含餐，请自理（导游可协助代订）
                <w:br/>
                3、保险：建议游客购买旅游意外险
                <w:br/>
                4、除景点第一大门票外的二次消费（如索道、娱乐项目、请香等），请游客自愿选择，旅行社及导游不参与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1、儿童价只含车位和导游，其他产生费用自理，具体请游客到景点窗口现付，以当天景区公示为准：
                <w:br/>
                2、此行程所有的证件不再享受任何优惠和退款！
                <w:br/>
                3、行程中涉及的行车时间以及游玩时间由于存在不确定因素故以实际情况而定。
                <w:br/>
                4、为保证成团率，此团如人数较少时会与同方向其他线路拼车出行，确保不影响景点浏览时间，给您带来的不便之处，敬请谅解！
                <w:br/>
                5、因天气原因、不可抗力或景区临时性关闭，我社根据实际情况调整成其他景区或退还旅行社团队价门。
                <w:br/>
                6、旅游者在旅行过程中，自由活动期间；未经旅行社同意，擅自离队或因个人原因离开酒店及景区等。所导致的人身安全，财产损失一切后果自行负责, 与旅行社无关。特此告知！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一、特别提醒：
                <w:br/>
                1、以上线路为散客拼团，由“无锡蜗牛国际旅行社有限公司”承接
                <w:br/>
                2、请在报名时提供精准的姓名、电话等联系方式，导游会于出团前一日20：00前短信及电话联系您，
                <w:br/>
                3、如未及时得到联系，请垂询应急电话0510-83737357
                <w:br/>
                4、此散客线路如遇拼团途中经停宜兴，返程江阴、靖江地区游客抵无锡中心集合点，统一安排回送班车：
                <w:br/>
                晚上7：00故要求提前送回不在我社考虑范围，敬请游客谅解及配合，谢谢！！
                <w:br/>
                二、退赔规则：
                <w:br/>
                1、旅游者在行程中、未经旅行社同意，自行离队或放弃旅游景点，视为自动放弃，费用不退；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4、车辆问题造成的时间耽搁，1小时以上部分，按每小时10元/人的标准赔付；如遇堵车情况或其他游客原因造成时间耽搁不在赔付范围里面；敬请游客谅解及配合，谢谢！
                <w:br/>
                5、赠送项目不参加视为游客自动放弃自身权益，旅行社无差价退还。
                <w:br/>
                三、质量投诉：
                <w:br/>
                1、旅游结束前请如实填写《意见反馈表》，此单将成为游客投诉的主要依据，由游客和导游签字，对没有填写或回程后提出与意见表相冲突的意见和投诉，我社将以意见反馈表为准，有权不予以处理；
                <w:br/>
                2、游客不得以任何理由拒绝上车，或从事严重影响其他旅游者权益的活动，且不听劝阻，不能制止的，旅行社可以解除合同，做自动离团处理，产生其他一切后果游客自负；
                <w:br/>
                3、游客在外如有投诉，请立即拨打质检电话13093010493，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四、其它约定：
                <w:br/>
                1、请游客根据自身身体状况选择旅游线路，游客必须保证自身身体健康良好的前提下，参加旅行社安排的旅游行程，不得欺骗隐瞒，若因游客身体不适而发生任何意外，旅行社不承担责任；
                <w:br/>
                2、可依据《道路旅客运输规定》的有关规定，儿童需要占座，如有违规本社有权拒绝此儿童参加本次旅游活动，产生一切后果和损失由该游客自行承担；
                <w:br/>
                3、旅行社不推荐游客参加人身安全不确定的活动，游客擅自行动产生不良后果，旅行社不承担责任；
                <w:br/>
                4、在旅游过程当中游客应保管好随身携带的财物，保管不妥引起遗失及损坏，导游只负责协助帮忙寻找，但不承担责任；
                <w:br/>
                5、上述图片均来自网络，如所列图片侵权请第一时间联系作者删除。
                <w:br/>
                <w:br/>
                二、特殊人群限制
                <w:br/>
                出于安全考虑，本产品不接受孕妇预订，敬请谅解
                <w:br/>
                1.为了确保旅游顺利出行，防止旅途中发生人身意外伤害事故，请旅游者在出行前做一次必要的身体检查，如存在下列情况，因服务能力所限无法接待：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 老年人
                <w:br/>
                1. 70周岁以上老年人预订出游，须与报名社签订《健康证明》并有家属或朋友（因服务能力所限无法接待及限制接待的人除外）陪同方可出游。
                <w:br/>
                2. 因服务能力所限，无法接待81周岁以上的旅游者报名出游，敬请谅解。
                <w:br/>
                &amp; 未成年人
                <w:br/>
                1.未满18周岁的旅游者请由家属（因服务能力所限无法接待及限制接待的人除外）陪同参团。
                <w:br/>
                2.因服务能力所限，无法接待18周岁以下旅游者单独报名出游，敬请谅解。
                <w:br/>
                【特别提醒三】
                <w:br/>
                【财产安全】为了您人身、财产的安全，请您避免在公开场合暴露贵重物品及大量现金。上街时需时刻看管好首饰、相机等随身物品。
                <w:br/>
                【涉山涉水】游泳、漂流、潜水、滑雪、溜冰、戏雪、冲浪、探险、热气球、高山索道等活动项目，均存在危险。参与前请根据自身条件，并充分参考当地相关部门及其它专业机构的相关公告和建议后量力而行。
                <w:br/>
                【出行常识】旅游活动（风险性项目）和特殊人群三方面出行前请您仔细阅读, 安全指南及警示。
                <w:br/>
                普及旅游安全知识及旅游文明公约，使您的旅程顺利圆满完成，特制定 《旅游安全文明注意事项》，请您认真阅读并切实遵守。
                <w:br/>
                游客或游客代表签名：
                <w:br/>
                签署日期：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w:br/>
                2、以上线路为散客拼团，故满30人发班
                <w:br/>
                3、退款：本线路为综合打包优惠价，半票，免票无差价退还；
                <w:br/>
                4、行程中涉及的行车时间以及游玩时间由于存在不确定因素故以实际情况而定；
                <w:br/>
                5、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2025-10-07T05:41:49+08:00</dcterms:created>
  <dcterms:modified xsi:type="dcterms:W3CDTF">2025-10-07T05:41:49+08:00</dcterms:modified>
</cp:coreProperties>
</file>

<file path=docProps/custom.xml><?xml version="1.0" encoding="utf-8"?>
<Properties xmlns="http://schemas.openxmlformats.org/officeDocument/2006/custom-properties" xmlns:vt="http://schemas.openxmlformats.org/officeDocument/2006/docPropsVTypes"/>
</file>