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额济纳旗胡杨林11日游行程单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ZGGL-NX1724307634VB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1、专列直达额济纳，拒绝正班火车连续中转换乘，拒绝大巴前往额济纳旗几十小时汽车车程！
                <w:br/>
                2、特批专列，全程不换车、不换铺，配备餐车，拒绝长途大巴打包餐，全程卧铺，软硬卧任选，专列上自由娱乐，随心活动，舒适放心！
                <w:br/>
                3、全年观胡杨林最佳时段，无需抢票，无需抢房，无需抢门票，专业团队用心服务！
                <w:br/>
                4、内蒙、宁夏、甘肃三省连游，行程丰富，价格优惠，省时省力省钱！
                <w:br/>
                5、全程 0 购物，0 自费，轻松游，放心玩！
                <w:br/>
                6、品尝地道美食：中卫烩小吃、黄河大鲤鱼、崆峒山素斋宴
                <w:br/>
                7、送团队集体彩照、防风沙魔术头巾、枸杞小礼包、景区每人每天一瓶水，生日礼品！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沿线上车，开始愉快的旅程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沿途观光，开展娱乐活动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抵达具有“沙漠水乡”之称的—中卫市。车赴【沙坡头】（20 公里车程 0.5 小时，参观约 3 小时）沙坡头景区兼具江南景色之秀美和西北大漠之雄浑，尤以“大漠黄河”、“治沙奇迹”、“沙坡鸣钟”三大特色而著称于世。站在沙坡头放眼眺望，黄河、大漠、青山、绿洲尽收眼底，尽情领略“大漠孤烟直，长河落日圆”千古绝唱。车赴
                <w:br/>
                【通湖草原】（含门票、小火车，篝火晚会，车程 40 分钟）在这里沙漠“邂逅”草原，感受沙、水、草集于一体的独特壮美草原沙漠风光，悠扬的马头琴声回肠荡气，让您感受蒙古族的热情友好。欣赏蒙古特色的沙漠实景篝火晚会【马道成功】（此项目为赠送项目，因景区原因未演出，费用不退不换）该晚会是集蒙古族乐器演奏、精彩赛马和舞蹈、歌唱、篝火演绎于一体，游客可以零距离感受蒙古族人民的生活气息。陶
                <w:br/>
                醉在飘香的奶茶、豪迈的酒歌、熊熊的篝火、悠扬的马头琴中。乘车入住酒店休息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早餐后赴【高庙】始建于明永乐年间（1403－1424 年），经历代增建重修，至清代已成为一处规模较大的古建筑群，表现出宁夏古建筑的风貌。它与“大漠奇观”齐名，是中卫两大景观之一。【金沙岛】这里沙中有绿、绿中有水、湖中有 岛、岛中有湖、水相通、路相连、树成林、鸟成群的自然生态景区的自然生态景区，中卫市金沙岛位于中国第四大沙漠——腾格里沙漠东南缘，是集沙漠、湿地、湖泊、长城等景观于一体，融入边塞文化、大漠文化、军屯文化的旅游度假景区。
                <w:br/>
                【水洞沟】（参观约 3 小时）水洞沟被誉为“中国史前考古发祥地”跟着讲解员，
                <w:br/>
                聆听三万年前人类在此繁衍生息的故事，后穿过芦苇荡映入眼帘的是红珊湖，抵达码头后乘坐电瓶船，游荡在湖水之间，随后乘坐驴的前往藏兵洞，一路欢歌笑语，运气好的话还能听到赶驴车的爷爷给咱们哼唱几句西北民歌，不胜美哉。
                <w:br/>
                后游览【中国枸杞馆】（参观约 1 小时）中国枸杞展示馆为国家 4A 级枸杞博物馆，这里集中展示了以原产地枸杞为特色的黑、红枸杞、枸杞原浆、枸杞果膏等。展示宁夏枸杞文化内涵，让更多人了解真正的枸杞文化。
                <w:br/>
                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早餐后前往【镇北堡西部影城】（35 公里，车程 40 分钟，参观约 2 小时）紫霞仙子和至尊宝爱情故事的《大话西游》让无数人对那原始风貌和风情向往不已，镇北堡西部影城因此有了“中国电影从这里走向世界”的美誉。如今的古堡实现了从“出卖荒凉”到“中国古代北方小城镇的缩影”的转变，在这里捏面人、拉洋片、皮影戏、糖画、剪纸、酿酒、擀毡等等，让您完全融入那个时代。
                <w:br/>
                中午乘专列赴额济纳。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早抵达额济纳，接站后前往后游览中国三大胡杨林之首的【额济纳胡杨林】，从二道桥到八道桥，沿途欣赏摄影辉煌的金色胡杨林，捕捉胡杨林千姿百态的景象。【额济纳旗胡杨林】：
                <w:br/>
                一道桥：离达来呼布镇最近，胡杨已经城镇化，基本无景区了。
                <w:br/>
                二道桥：额济纳旗黑河东岸，这里有水。沿岸的金灿灿的胡杨树映照在弱水河中，倒影相伴，芦苇、红柳，蔚蓝的天空，如诗如画。电影《英雄》拍摄外景地观光拍摄，观赏“晚霞撒余晖，胡杨染金秋”壮美之景。
                <w:br/>
                三道桥：胡杨数量不多。四道桥：胡杨林疏密有序，题材多。
                <w:br/>
                四道桥：金色胡杨林，这里有林中蒙古族牧民居住，有洁白的羊群和金色的胡杨，呈现着安逸的牧人生活场景。
                <w:br/>
                五道桥：到处都是巨大的胡杨，生长于盐碱，沙漠之上。完全是自然生长林，交通不方便。
                <w:br/>
                六道桥：胡杨中偶尔蒙古人骑着高大的骆驼穿行其间，偶尔还有羊群经过时扬起的烟尘在光影里面跳跃。
                <w:br/>
                七道桥：深处的胡杨越来越高大，地域也开阔，各有不同的姿态，这里的地面更多枯枝和枯萎的胡杨树杆。
                <w:br/>
                八道桥：巴丹吉林沙漠和胡杨林为一体的丰富景观，沙漠、胡杨、骆驼队和日落日出完美结合，是摄影家乐园。
                <w:br/>
                后入住酒店。特别提醒：
                <w:br/>
                1、因景区为自行参观，无法安排集中用餐，中餐在景区内游客自理；
                <w:br/>
                2、胡杨林景区为一道桥到八道桥，区间有景区中转车，游客可根据具体情况前往游览；
                <w:br/>
                3、额济纳旗早晚温差巨大，请游客自备厚外套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乘车前往巴丹吉林沙漠上弱水流沙的【居延海】，居延海是一个奇特的游移湖。它的位置忽东忽西，忽南忽北，湖面时大时小，时时变化着。董正钧在所著的《居延海》一书中这样描述：“湖滨密生芦苇，入秋芦花飞舞，宛若柳絮。马牛驼群，随处可遇。鹅翔天际，鸭浮绿波，碧水青天，马嘶雁鸣，缀似芦草风声，真不知天上人间”。“单
                <w:br/>
                车欲问边，属国过居延。”王维这首脍炙人口的《使至塞上》描写的就是这黑水河畔。居延不仅仅是一个地区的代表，而且是一种文化的代表，居延地区承载着中华民族色彩极为艳丽和浓重的文化。
                <w:br/>
                后乘车前往 AAA 级【策克口岸】，外观策克口岸它是内蒙古第三大口岸，是阿拉善盟对外开放的唯一国际通道，是内蒙古、陕、甘、宁、青五省区所共有的陆路口岸，572 号界碑的所在地。外观口岸街边贸易区，可选购一些特色商品带给亲朋好友。前往【黑城弱水胡杨风景区】，这是一个集弱水、沙漠、胡杨、怪树林、西夏遗址为一体的景区，分为弱水胡杨林片区、黑水古城片区、怪树林片区。
                <w:br/>
                【黑城遗址】位于黑城弱水胡杨风景区内，以黑城历史文化为载体，1:1 复建黑城遗址。古丝绸之路北线上现存最完整、规模最宏大的一座古城遗址。
                <w:br/>
                【怪树林】“活着千年不死，死后千年不倒，倒后千年不朽”，这里是由大片枯死的胡杨林组成的，那一片死去的胡杨林始终不愿倒下，变换着各种姿态唱着圣地殇歌。
                <w:br/>
                【弱水胡杨林】素有“醉美胡杨林”之称，位于弱水河上游的主河道两侧，紧密的将沙漠、神水、野胡杨三者天然美景完美结合。即被赋予“弱水三千，只取一瓢”的爱情主题，又被赋予“胡杨百媚生，陷于弱水情”的千古柔情。
                <w:br/>
                晚乘专列赴平凉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晚抵平凉，入住酒店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乘车赴【平凉崆峒山】，是丝绸之路西出关中之要塞。自古就有"中华道教第一山"之美誉。传说，被尊为人文始祖的轩辕黄帝曾亲临崆峒山，向智者广成子请教治国之道和养生之术;秦皇、汉武亦慕名登临;司马迁、杜甫、白居易、赵时春、林则徐、谭嗣同等文人墨客笔下多有赞誉。崆峒武术被誉为中国五大武术流派之一。
                <w:br/>
                后游览【古槐王】位于平凉崇信县锦屏镇的关河村，据测定华夏古槐王树龄 3200 多年，是目前发现的国内体型最大、树龄最长的古槐，主干分八大主枝，又称“八卦槐”。该树已载入《甘肃古树奇观》和《全国百株人文古树名录》，被誉为“华夏古槐王”。槐王枝繁叶茂，冠盖如云，树冠东西宽 34.2 米，南北长 37.7 米，占地面积 2.1 亩。古槐王历经数千年风雨侵蚀，主干依然完好，约十名成年人手拉手才勉强将其树干环抱。更为奇特的是古树上寄生着杨树、花椒、五贝子树和小麦、玉米等 9 种植物。古槐周围群山环抱，石崖壁立，是观光旅游、休闲避暑的理想之地。后游览【龙泉寺】龙泉寺，位于崇信县城北 2 公里的凤山山腰，海拔 1215 米。山上流水从崖壁间渗出，形成两泉：一曰浓露泉，一曰贯珠泉。陡壁之上有一棵古柏，形似飞龙，鳞爪森然，蜿蜒于峭壁之上，已有上千年树龄。龙与泉和，山与水映，龙泉寺因此而得名。。晚乘专列返程。
                <w:br/>
                备注：【古槐王】为赠送项目如因天气、路况或专列时刻等原因取消，无费用退还。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沿途观光，开展娱乐活动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沿线下车，结束愉快的旅程！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1、住宿：全程当地舒适型酒店双人标准间（额济纳部分酒店无空调）。如产生单男单女，则安排三人间或加床或拼房；若客人要求住单人房则补房差 600 元/人）；
                <w:br/>
                2、交通：专列火车往返空调硬卧（软卧），当地空调旅游汽车；不含各地到火车站往返费用；
                <w:br/>
                3、用餐：正餐十人一桌，八菜一汤；早餐酒店含，放弃用餐，餐费不退（注：火车上不含餐，有餐车可提供盒饭）；
                <w:br/>
                4、导游：全程工作人员陪同服务；当地导游讲解服务、保健医护人员随专列服务；
                <w:br/>
                <w:br/>
                6、赠送：团队合影一张，凡行程期间过生日者赠送生日礼品一份。
                <w:br/>
                7、保险：我社已按国家规定购买了旅行社责任险;强烈建议游客自行购买一份旅游意外险；（备注：因自身疾病引起的费用自理；若发生人身意外伤害，由客人先行垫付，旅行社依据保险相关规定协助客人理赔意外事故具体赔付责任、赔付标准、理赔由保险公司负责解释和履行）（备注：因自身疾病引起的费用自理；若发生人身意外伤害，由客人先行垫付，旅行社依据保险相关规定协助客人理赔意外事故具体赔付责任、赔付标准、理赔由保险公司负责解释和履行）
                <w:br/>
                8、参考酒店：（以下仅为标准参考，专列人数较多，当地会根据实际情况安排以下或相同标准酒店）额济纳：策克物流园区酒店、玉祥、缘源、赫力、天祥、浩凯、晨阳公寓、策克 百利金
                <w:br/>
                中卫：绿伯爵，儒雅轩，大公馆，华峰，四季假日，君悦，隆城，时尚假日，巴蜀，香山秀水，悠然，天马宾馆，新华国际，北窝，中卫大酒店，西北故事，映客时光
                <w:br/>
                银川：万华，亚银通，非繁诚品，世源瑞和，明源，富源，格林豪泰，君月，锦江，银大湖城，尚客优，云来，
                <w:br/>
                <w:br/>
                弘鑫，七天，兰花桦
                <w:br/>
                平凉：利民商务、新裕宾馆、宏达国盛、祥丰
                <w:br/>
                9、参团须知：参团年龄：70 岁以上必须要有家属陪同，需要提供体检报告，并需要签署《老年人安全出游声明书》
                <w:br/>
                （声明见行程附件，需子女签字同意），80 岁以上谢绝参加；有严重高血压、心脏病、哮喘病、有过中风病史等易突发疾病及传染病、精神疾病患者谢绝参加。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5、门票：所有景区门票及景区内交通未含，下表为各景点门票参考价格，以景区实际为准；火车上交予导游，多退少补（报名时组团社不要收取门票，避免影响您的景区游览）。旅游途中如因身体原因或其他特殊情况，未产生的景点门票费用在返程专列上由导游退还。下表各景点门票价格为参考价格，门票及老年优惠政策以景区当天实际价格为准，届时多退少补；具体景区以实际游览为准。
                <w:br/>
                景点	70 周岁以上	65-69 周岁	60-64 周岁	60 周岁以下
                <w:br/>
                沙坡头	5 元保险	5 元保险	5 元保险	80
                <w:br/>
                沙坡头景区交通套票	159	159	159	159
                <w:br/>
                金沙岛+景交	0+45	0+45	0+45	85
                <w:br/>
                通湖草原含篝火晚会含餐	158	158	158	158
                <w:br/>
                高庙讲解费	5	5	5	5
                <w:br/>
                水洞沟（含实景体验+电瓶车+
                <w:br/>
                游船+驴的+驼车+豪华拖拉机
                <w:br/>
                +藏兵洞）	100	100	100	140
                <w:br/>
                西部影城	0	0	0	80
                <w:br/>
                胡杨林+景交	0+40	100+40	200+40	200+40
                <w:br/>
                居延海+景交	0+15	39+15	78+15	78+15
                <w:br/>
                黑城怪树林+景交	0+20	90+20	180+20	180+20
                <w:br/>
                策克口岸	0	15	30	30
                <w:br/>
                崆峒山+景交	0+64	55+64	55+64	110+64
                <w:br/>
                龙泉寺	0	0	20	40
                <w:br/>
                古槐王	0	0	10	20
                <w:br/>
                合计	611	910	1184	1504
                <w:br/>
                门票特别说明：国家针对不同阶段的老年人制订了在不同区域门票优惠政策，优惠政策的年龄阶段严格按身份证实际出生日期为准，不跨年度计算，出行前未携带老年证及相关证件的游客均按全票处理，敬请谅解！请参加本次活动的老年朋友携带好身份证等有关其它证件，否则不能享受门票优惠政策，证件优惠不能重复使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特别说明和注意事项【此款内容均作为游客与旅行社旅游合同附件的重要内容，游客签订协议即为同意以下条款】：
                <w:br/>
                1、有效证件：请参加本次活动的老年朋友随身携带好身份证、老年证、离休证、军残证等相关证件原件，以便享受可能的门票优惠，以当地景点优惠政策为准。
                <w:br/>
                2、大交通：火车的车容车貌、设施、卫生、沿途站点加水、开水供应和餐车服务均由铁路部门负责，不属于旅行社范畴，若有意见或建议可拨打 12306 自行向铁路主管部门反映。
                <w:br/>
                3、小交通：根据客人体力和精力的不同，部分景区设有方便客人观光的景区小交通（如索道、观光电梯、换车费等），可自由自愿选择，具体价格以景区政策为准！
                <w:br/>
                4、发团条件：专列、包船、系列团均有不同成团人数，专列如未达到要求人数则改走正班车，开行日期和路线以铁路部门最终命令为准，系列团最低成团人数以合同签订为准。
                <w:br/>
                5、健康说明：因个人既有病史和身体残障在旅游行程中引起的疾病进一步发作和伤亡，旅行社不承担任何责任，现有的保险公司责任险和意外险条款中，此种情况也列入保险公司的免赔范围。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而引起的后果，游客自行承担责任；🎧团前游客须签字确认《旅游者健康状况确认书》；有听力、视力障碍的游客须有健康旅伴陪同方可参团；个人有精神疾病和无行为控制能力的不能报名参团。虽然专列上有配备医护人员，但主要是处理行程中的临时小疾病；并且专列条件有限，不能将此行为作为您的医疗保障。有严重高血压、心脏病、哮喘病、有过中风病史等易突发疾病及传染病、精神疾病患者谢绝参加。
                <w:br/>
                6、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7、旅游保险说明：旅行社已经购买旅行社责任险，为自己提供全方位的保障。旅行社责任险是旅行社投保，保险公司承保旅行社在组织旅游活动过程中因疏忽、过失造成事故所应承担的法律赔偿责任的险种。旅游人身意外伤害险：建议客人🎧行前自行购买一份旅游意外险。
                <w:br/>
                8、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9、特别说明：以上行程届时在保证不减少景点不降低服务标准的情况下，旅行社有权根据实际情况对行程顺序做🎧相应调整；行程景点顺序以实际安排为准，如遇政府和景区原因性景点暂时关闭，调整游览时间，如行程时间内无法安排，按照游客缴纳的实际门票费用退游客。
                <w:br/>
                10、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老年人安全🎧游声明书
                <w:br/>
                本人今年	周岁，报名参加	（下称旅行社)，
                <w:br/>
                组织的	游。本次专列长途旅行，时间长、温差大，对参加着身体状况要求较高，旅行社工作人员认为本人年事已高，需慎重考虑，并特别提示：本次旅游行程安排紧凑，节奏较快，对旅游者体能有一定要求；行程中可能途经高山或低谷地区，通常在平原生活的人会有身体不适或强烈的应激反应；火车、飞机、轮船、汽车等交通工具上均容易出现老年人因身体不适而发生人身伤害事故。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本人特此声明：旅游报名表中填写的个人健康信息是真实的，没有隐瞒自己的特殊病史；参团旅游期间，如因自身原因无法完成旅游行程或者发生人身伤害事故的，由本人承担不利后果和由此引发的一切费用，与旅行社无关。
                <w:br/>
                旅行社接待人员已经建议客人自愿投保旅游意外伤害保险，经过认真考虑后本人决定：口购买 口旅游意外伤害保险；
                <w:br/>
                口放弃  口旅游意外伤害保险（本人自愿承担全部风险）。
                <w:br/>
                在旅游过程中，如果本人由于身体不适或其他原因导致本人不能继续完成行程，或需要旅行社协助提前返回🎧发地的情况，本人承担全部责任以及发生的全部费用。
                <w:br/>
                以上声明内容是本人的真实意思表示，对于本声明书各项条款旅行社工作人员已充分告知本人相关含义，本人已阅读并完全理解各项条款的意思。若发生纠纷，以本声明中本人的声明为准。
                <w:br/>
                陪同老年人🎧游人员（下称陪同人员）向旅行社作🎧如下承诺：
                <w:br/>
                1、全程负责看管、照顾老年人（特别是在餐厅、浴室、卫生间或者雨天步行时，防止其发生摔伤、滑倒等意外伤害事故）。
                <w:br/>
                2、确保老年人不因走失、被盗等遭受人身及财产损失，监督、阻止其参加高风险旅游或者高风
                <w:br/>
                险娱乐项目。
                <w:br/>
                3、由于家里特殊原因，本人作为子/女，没有时间条件陪同老人参加该行程，并且知情该行程的详细情况，同意在无家属子女陪同的情况允许客人单独参加该旅行社组织的旅游，行程中游客人身安全、财产安全均由游客本人自行注意负责。
                <w:br/>
                老年人（签字）：	身份证号：
                <w:br/>
                <w:br/>
                陪同人员（签字）：	身份证号：
                <w:br/>
                <w:br/>
                <w:br/>
                子女家属（签字）：	身份证号：
                <w:br/>
                <w:br/>
                提示：
                <w:br/>
                <w:br/>
                <w:br/>
                	年	月	日
                <w:br/>
                <w:br/>
                1、70 周岁以上（含 70 周岁）老年人，建议不能单独参团旅游，原则上需要有 60 周岁以下（不含 60 周岁）成年人陪同才能参团旅游。
                <w:br/>
                2、70 周岁以上（含 70 周岁）老年人参团旅游的，应当提供本次🎧游前一年内的医院体检报告。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分铺原则及空铺损失：为平衡团队票铺位情况，1 人报名为中铺，2 人报名 1 上 1 下或 2 中铺，3 人上中下铺，软卧 3 人报名不承诺在一个包厢，活动价格已对上铺做出优惠，因此铺位差价以活动价格为准，不以实际票面核算。专列系包车性质，报名后如因个人原因无法按时出行，名单上铁路系统前可随时换人，如距出发 20 天以内退团且无人代替则收取空铺损失：空调（硬卧 2000 元 /铺位，软卧 3400 元 /铺位）。其余按旅游合同执行。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出发日期：2024 年 10 月 8 日左右（以铁路部门最终命令为准）活动价格：
                <w:br/>
                空调硬卧：上铺 3699 元 /人	中铺 4199 元 /人	下铺 4699 元 /人空调软卧：上铺 5499 元 /人	下铺 5999 元 /人（四人一个包厢）
                <w:br/>
                空调硬卧独享四人间：5299 元/人（硬卧格档上铺不住人，宽松，空气流通，并配有门帘，全是中下，享四人独立
                <w:br/>
                空间，“独享四人间”不接受单人报名，仅接受同行的 2 人或 4 人或多人报名，铺位自行安排，独享四人间保证独立隔档，不保证独立车厢）
                <w:br/>
                儿童收费：
                <w:br/>
                6 周岁以下儿童：1980 元/人（含半餐，汽车车位、导服、不含火车铺位、床位、门票）;
                <w:br/>
                6 周岁以上：与成人同价，接待标准与成人一致；
                <w:br/>
                单 房 差：600 元 /人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2025-08-02T21:04:35+08:00</dcterms:created>
  <dcterms:modified xsi:type="dcterms:W3CDTF">2025-08-02T21:04:35+08:00</dcterms:modified>
</cp:coreProperties>
</file>

<file path=docProps/custom.xml><?xml version="1.0" encoding="utf-8"?>
<Properties xmlns="http://schemas.openxmlformats.org/officeDocument/2006/custom-properties" xmlns:vt="http://schemas.openxmlformats.org/officeDocument/2006/docPropsVTypes"/>
</file>