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【自组】海陆空--四古都.富士箱根.白川乡.神户.海陆空9晚10日行程单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RB1724210988ue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去程：MSC荣耀号
                <w:br/>
                回程：大阪-无锡  ZH676 （1800/1940） 
                <w:br/>
                大阪-无锡  ZH678 （2140/2310）
                <w:br/>
                大阪-南京  ZH686 （1310/1505）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1、创新行程：海陆空联运，七天陆上观光，三晚海上体验，全新体验；
                <w:br/>
                2、特选航班：大阪直飞无锡/南京，正班机时刻，返回家门口快捷又方便；
                <w:br/>
                3、最佳行程：东京（横滨）进，大阪出、不走回头路，玩转本州全景。
                <w:br/>
                4、顶配景点：四大古都-宇治、京都、奈良、镰仓；国立公园-富士箱根；
                <w:br/>
                5、深度秘境：白川乡合掌村、高山上三町古街；
                <w:br/>
                6、住宿安排：陆路行程安排六晚住宿，至少安排体验一晚温泉酒店；
                <w:br/>
                7、MSC地中海邮轮荣耀号，体验“上海--东京”17.2万吨巨型豪华邮轮；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MSC荣耀
                <w:br/>
              </w:t>
            </w:r>
          </w:p>
          <w:p>
            <w:pPr>
              <w:pStyle w:val="indent"/>
            </w:pPr>
            <w:r>
              <w:rPr>
                <w:rFonts w:ascii="微软雅黑" w:hAnsi="微软雅黑" w:eastAsia="微软雅黑" w:cs="微软雅黑"/>
                <w:color w:val="000000"/>
                <w:sz w:val="20"/>
                <w:szCs w:val="20"/>
              </w:rPr>
              <w:t xml:space="preserve">
                指定时间集合于，前往上海码头，领队协助办理登船手续，登船。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
                <w:br/>
              </w:t>
            </w:r>
          </w:p>
          <w:p>
            <w:pPr>
              <w:pStyle w:val="indent"/>
            </w:pPr>
            <w:r>
              <w:rPr>
                <w:rFonts w:ascii="微软雅黑" w:hAnsi="微软雅黑" w:eastAsia="微软雅黑" w:cs="微软雅黑"/>
                <w:color w:val="000000"/>
                <w:sz w:val="20"/>
                <w:szCs w:val="20"/>
              </w:rPr>
              <w:t xml:space="preserve">
                MSC地中海邮轮“荣耀号”海上巡游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
                <w:br/>
              </w:t>
            </w:r>
          </w:p>
          <w:p>
            <w:pPr>
              <w:pStyle w:val="indent"/>
            </w:pPr>
            <w:r>
              <w:rPr>
                <w:rFonts w:ascii="微软雅黑" w:hAnsi="微软雅黑" w:eastAsia="微软雅黑" w:cs="微软雅黑"/>
                <w:color w:val="000000"/>
                <w:sz w:val="20"/>
                <w:szCs w:val="20"/>
              </w:rPr>
              <w:t xml:space="preserve">
                MSC地中海邮轮“荣耀号”海上巡游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预计早上5:30到港。办理好下船手续后导游接船。 皇居二重桥+雷门浅草寺+银座自由活动
                <w:br/>
              </w:t>
            </w:r>
          </w:p>
          <w:p>
            <w:pPr>
              <w:pStyle w:val="indent"/>
            </w:pPr>
            <w:r>
              <w:rPr>
                <w:rFonts w:ascii="微软雅黑" w:hAnsi="微软雅黑" w:eastAsia="微软雅黑" w:cs="微软雅黑"/>
                <w:color w:val="000000"/>
                <w:sz w:val="20"/>
                <w:szCs w:val="20"/>
              </w:rPr>
              <w:t xml:space="preserve">
                【皇居二重桥】现在的皇居，最早为太田道灌始建于1457年的江户城。充满江户遗风的，现在是日本天皇的官邸，游客们可在外苑拍照留念。进入明治时代，天皇一家入住江户城，江户城的名称也先后由江户城、东京城、宫城直至今日的皇居，随时代几经变化。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【银座大街】象征日本自然、历史、现代的三大景点（富士山，京都，银座）之一的银座，与巴黎的香舍丽榭大街，纽约的第五大道并列为世界三大繁华中心。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午餐：烤肉料理 （或日定食）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东京周边或
                <w:br/>
                横滨地区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镰仓：鹤岗八幡宫、小町通商店街、江之电（高校前） 箱根：大涌谷-芦之湖畔
                <w:br/>
              </w:t>
            </w:r>
          </w:p>
          <w:p>
            <w:pPr>
              <w:pStyle w:val="indent"/>
            </w:pPr>
            <w:r>
              <w:rPr>
                <w:rFonts w:ascii="微软雅黑" w:hAnsi="微软雅黑" w:eastAsia="微软雅黑" w:cs="微软雅黑"/>
                <w:color w:val="000000"/>
                <w:sz w:val="20"/>
                <w:szCs w:val="20"/>
              </w:rPr>
              <w:t xml:space="preserve">
                【鹤岗八幡宫】鹤冈八幡宫是位于日本神奈川县镰仓市的神社，是三大八幡宫之一，主祭神是八幡三神:应神天皇、比卖神、神功皇后。 鹤冈八幡宫在中世是武家守护神的信仰中心，仍是镰仓的标志。
                <w:br/>
                【小町通商店街】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【镰仓高校前站】是一个入选过“关东车站百选”的无人小站 ，据说是日本最美的车站之一 ，可步行到达镰仓高校。因为一部《灌 篮高手》 ，使之成为了无数漫迷心中的朝圣地。《灌篮高手》片头中最著名的镜头，樱木花道和晴子挥手的闸 道口，就取景自镰仓高校前车站的十 字路口。 站在月台还可以眺望不远处的七里海滨与湘南海岸 ，迷人的景色吸引了大批游客。
                <w:br/>
                【大涌谷-芦之湖畔】大涌谷位于富士山东南一隅的箱根市境内，是富士箱根著名的观光景点。日本旅游胜地大涌谷是大约40万年前箱根火山活动的末期，神山的北山腹发生的火山大喷发形成的火山口遗迹。又称"大地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晚餐：会席料理 或百选自助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富士山地区
                <w:br/>
                温泉旅馆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富士山：【富士山五合目】+【忍野八海】+【地震体验馆】+【河口湖畔】
                <w:br/>
              </w:t>
            </w:r>
          </w:p>
          <w:p>
            <w:pPr>
              <w:pStyle w:val="indent"/>
            </w:pPr>
            <w:r>
              <w:rPr>
                <w:rFonts w:ascii="微软雅黑" w:hAnsi="微软雅黑" w:eastAsia="微软雅黑" w:cs="微软雅黑"/>
                <w:color w:val="000000"/>
                <w:sz w:val="20"/>
                <w:szCs w:val="20"/>
              </w:rPr>
              <w:t xml:space="preserve">
                【富士山五合目】美丽的富士山是日本的象征，海拔3776米，是日本的最高山峰，日本人奉它为圣岳。
                <w:br/>
                【忍野八海】是位于山梨县忍野村的涌泉群。富士山融化的雪水经过 80 年的过滤，成为了如今这 8 处涌出的泉，为国家指定天然记念 物、名水百选、新富岳百景之一。
                <w:br/>
                【地震体验馆】该体验馆主要包含地震体验、避难体验及科普角三个板块。除了通过图片视频模型等形象地
                <w:br/>
                向游客介绍地震、火山喷发等天灾发生的原因及避难方法外，还可以让游客身临其境般亲身体验，既有用又
                <w:br/>
                好玩，保证游客留下难忘的回忆。
                <w:br/>
                【河口湖畔】山中湖花之都公园就位于海拔1000米的距富士山最近的山中湖畔，是一处群芳争艳的大花园，在面积广达30万平方米的花海田里，日式和欧风的各类庭园搭配的巧思的设计，在富士山美景的衬托之下更显得绚烂缤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午餐：馎饦面套餐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北陆：白川乡合掌村-世界遗产 飞驒高山-上三盯古街
                <w:br/>
              </w:t>
            </w:r>
          </w:p>
          <w:p>
            <w:pPr>
              <w:pStyle w:val="indent"/>
            </w:pPr>
            <w:r>
              <w:rPr>
                <w:rFonts w:ascii="微软雅黑" w:hAnsi="微软雅黑" w:eastAsia="微软雅黑" w:cs="微软雅黑"/>
                <w:color w:val="000000"/>
                <w:sz w:val="20"/>
                <w:szCs w:val="20"/>
              </w:rPr>
              <w:t xml:space="preserve">
                【白川乡合掌村】（世界文化遗产+米其林评鉴三星景点）其独特之处是仍然保留日本传统乡村的建筑──「合掌造」(以茅草建成的人字形木屋顶)，全村百多幢房屋，完全人手兴建不需一根钉，于1995年被指定为联合国教科文组织的世界文化遗产。因为深山围绕，古人累积的智能，当地人使用稻草芦苇合掌形的方式来建筑屋顶，加上厚实的中央屋柱，可使严冬多雪下，严苛的自然环境里，维持安全。当您漫步于此时，就彷佛置身于童话世界中的姜饼屋街道。
                <w:br/>
                【高山上三之町古街】（米其林评鉴三星景点）从阵屋步行三分钟可抵达有高山小京都之称的上三之町，由数条街道组成的「古町并」，有古老的商店街、桥梁、寺庙与酿酒厂。在刻意的维护之下，每间店铺的外观建筑和内在陈设都保存江户时代以来的浓厚古早原味。屋龄大都在三百年以上，是稀有珍贵的古建筑物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午餐：飞騨牛套餐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京都/滋贺地区
                <w:br/>
                岐阜地区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京都：岚山渡月桥+竹林步道 金阁寺+祗园花见小路 宇治：平等院
                <w:br/>
              </w:t>
            </w:r>
          </w:p>
          <w:p>
            <w:pPr>
              <w:pStyle w:val="indent"/>
            </w:pPr>
            <w:r>
              <w:rPr>
                <w:rFonts w:ascii="微软雅黑" w:hAnsi="微软雅黑" w:eastAsia="微软雅黑" w:cs="微软雅黑"/>
                <w:color w:val="000000"/>
                <w:sz w:val="20"/>
                <w:szCs w:val="20"/>
              </w:rPr>
              <w:t xml:space="preserve">
                【岚山渡月桥】渡月桥别名岚桥，横跨在京都岚山的大堰川上，全长155米，据说是空海的弟子道昌于日本平安时代初期的836年（日本承和三年）整修大堰川时所建。秋季时，在红叶陪衬下的渡月桥融入岚山景致，成为代表京都的明媚景色。【竹林步道】岚山网红打卡地，李安拍摄《藏龙卧虎》的取景地。整个竹林道不长，适合来这边散散步，呼吸一下新鲜空气
                <w:br/>
                【金阁寺】鹿苑寺是位于日本京都市北区的临济宗相国寺派的寺院。，内外都贴满了金箔的三层楼阁建筑（舍利殿）也被称为金阁，包括舍利殿在内的寺院整体也被称为金阁寺。该寺为相国寺的山外塔头寺院。
                <w:br/>
                【祗园-花见小路】祇园是现代日本最著名的艺伎的“花街”。 祇园的艺伎馆、茶屋现今还保留了许多当时的建筑，在1999年被日本政府指定为历史景观保护地区。
                <w:br/>
                【宇治平等院】平等院位于日本京都府郊区宇治市莲华116号，是平安时代池泉舟游式的寺院园林。其址可谓风水宝地，前临宇治川，远对朝日山。园中樱花、杜鹃花和莲花每年喷芳吐艳，平等院于1994年被联合国教科文组织列入为世界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午餐：汤豆腐料理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京都/奈良
                <w:br/>
                神户地区
              </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神户：美利坚公园+北野异人馆 大阪：综合免税店--大阪城公园--心斋桥
                <w:br/>
              </w:t>
            </w:r>
          </w:p>
          <w:p>
            <w:pPr>
              <w:pStyle w:val="indent"/>
            </w:pPr>
            <w:r>
              <w:rPr>
                <w:rFonts w:ascii="微软雅黑" w:hAnsi="微软雅黑" w:eastAsia="微软雅黑" w:cs="微软雅黑"/>
                <w:color w:val="000000"/>
                <w:sz w:val="20"/>
                <w:szCs w:val="20"/>
              </w:rPr>
              <w:t xml:space="preserve">
                【美利坚公园】位于日本神户市，美利坚公园最初作为外国轮船专用港口，後为纪念神户开港120年而於1987年将美利坚防波堤填平改建为临海公园，面积约15万平方米。
                <w:br/>
                【北野异人馆】北野异人馆街位于兵库县神户市中央区北野町·山本街。室内设有休息室和纪念品商店，同时还展示着北野异人馆街的历史和有关地震灾害的资料，已被指定为传统文化建筑物。
                <w:br/>
                【综合免税店】日本人气产品免税专门店, 客人可自由选购各种日本国民之健康流行食品及各种日本手信。
                <w:br/>
                【大阪城公园】以历史名城大阪城为中心建造的公园。大阪城四周有护城河围绕，附近庭园秀丽，亭台楼阁，奇花异奔，充满诗情画意。每年春季樱花、秋季红叶，都令大阪城公园更添艳丽。
                <w:br/>
                【心斋桥】位于戎桥和道顿崛桥之间，霓虹灯光变化从红、蓝、橘到暗红，代表道顿崛的一天。顺道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春日大社+奈良公园
                <w:br/>
              </w:t>
            </w:r>
          </w:p>
          <w:p>
            <w:pPr>
              <w:pStyle w:val="indent"/>
            </w:pPr>
            <w:r>
              <w:rPr>
                <w:rFonts w:ascii="微软雅黑" w:hAnsi="微软雅黑" w:eastAsia="微软雅黑" w:cs="微软雅黑"/>
                <w:color w:val="000000"/>
                <w:sz w:val="20"/>
                <w:szCs w:val="20"/>
              </w:rPr>
              <w:t xml:space="preserve">
                【春日大社】旧称为春日神社，是日本全国各处所有春日大社的总部。相传，它由藤原不比等人 创建于和
                <w:br/>
                铜二年(710 年)，是日本最古老、最著名的神社之一，作为“古都奈良的文化财产”的一 部分而被列入世
                <w:br/>
                界文化遗产名录。很多日本民众都会到此参拜。
                <w:br/>
                【世界文化遗产. 奈良东大寺神鹿公园】 又称奈良公园，大正十一年(1922)起被正式指定为国家级名胜，
                <w:br/>
                总面积六百 六十公顷。奈良公园最引人注目的当非梅花鹿莫属，这些鹿是春日大社祭神 之物，被视为神只
                <w:br/>
                化身园内，现有一千两 百头，是日本梅花鹿最集中的地方。
                <w:br/>
                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旅费所包括项目：
                <w:br/>
                全程国际机票费用及燃油附加税（无锡-大阪单程）；
                <w:br/>
                全程所列酒店双标住宿（当地标准3星，日本网评），其中1晚日式温泉酒店；
                <w:br/>
                全程旅游空调巴士；
                <w:br/>
                全程领队陪同，日本导游中文讲解；
                <w:br/>
                酒店内早餐，行程中所列的正餐；
                <w:br/>
                日本团队签证费用；
                <w:br/>
                导游司机小费；
                <w:br/>
                无锡-上海码头，单程大巴，定点送船；
                <w:br/>
                邮轮费用包括（船票、船上免费设施等等）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旅费不包括项目：
                <w:br/>
                境外旅游人身伤害意外险（建议购买）；
                <w:br/>
                个人护照办理费用；航空保险费、行李保险费、超重行李费；酒店客房、行李员、餐馆等其它自愿支付小费；
                <w:br/>
                各项私人额外费用如：洗衣、长途电话、酒水等消费；
                <w:br/>
                因私人原因、交通延阻、罢工、台风或其它不可抗力因素而产生的额外费用,机场送机，码头接船，大巴交通费；
                <w:br/>
                境外邮轮港务税450元（报名付款同团费一起）
                <w:br/>
                邮轮上：邮轮小费16美金/人/天，离境税1000日元/人（按照邮轮公司规定的金额和支付方式付款），；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单人房差：
                <w:br/>
                陆上(不保证夫妻、成年子女与父母同房，否则需补“单人间”+1200元/人/全程)；
                <w:br/>
                船上 （内舱房+1800元/人，阳台房+2500元/人）
                <w:br/>
                儿童费用：
                <w:br/>
                本行程儿童占床同大人售价，10岁以上儿童必须占床。
                <w:br/>
                2周岁以下不占床（陆上和船上都不占床位）内舱-1400元/人，阳台-2400元/人
                <w:br/>
                10周岁以下儿童不占床（邮轮占床）-200元/人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另约定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2025-04-28T17:31:34+08:00</dcterms:created>
  <dcterms:modified xsi:type="dcterms:W3CDTF">2025-04-28T17:31:34+08:00</dcterms:modified>
</cp:coreProperties>
</file>

<file path=docProps/custom.xml><?xml version="1.0" encoding="utf-8"?>
<Properties xmlns="http://schemas.openxmlformats.org/officeDocument/2006/custom-properties" xmlns:vt="http://schemas.openxmlformats.org/officeDocument/2006/docPropsVTypes"/>
</file>