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龙马京神—北京亲子高标纯玩5日游行程单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ZQRZ-BJ17235120617V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3、精选北京2环高端五钻酒店/希尔顿欢朋酒店或同级含自助早，四晚连住
                <w:br/>
                4、高标3正餐，全聚德烤鸭60元，京味儿私房菜50元，老边儿饺子宴50元
                <w:br/>
                5、全家携手清华深度游+国家博物馆，大小18人精品团小包团（行程计划大小18人，暑期家庭出行游组合
                <w:br/>
                  众多，根据实际情况上下小范围调整，实际收客16-22人）
                <w:br/>
                6、资深导游专业讲解，品质售后出行无忧
                <w:br/>
                7、24小时服务热线，为您旅游保驾护航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交通：高铁-汽车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天安门广场～故宫～国家博物馆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●【国家博物馆】（2小时，暑期门票预约紧张，若遇门票售罄无法预约到，改观首都博物馆或军事博物馆，不做其它退费），中国国家博物馆简称国博，位于北京市中心天安门广场东侧，与人民大会堂东西相对称，是国家最高历史文化艺术殿堂和文化客厅，在这里让我们一起探秘国博9大“镇馆之宝”。前往指定地点用中餐，中餐后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升旗仪式～八达岭长城～鸟巢水立方拍照～观大型奥运演出中国梦.世界情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赠送价值280元的大型奥运演出-●【中国梦，世界情演出】，这一刻，让我们释放内心的激情，共同沐浴永恒的奥运精神; 这一刻，让我们凭借民族文化的光芒，一起放飞希望和梦想; 这一刻，让我们点燃生活的美好祈愿，把大地云海渲染; 这一刻，让我们向世界播洒文明的火种，奏一曲和平和谐发展的乐章; 就在这一刻，凝聚我们共同超越的力量，升腾中国梦，感动世界情……让我们一起重温奥运激情，再现精彩视界，让您的心灵与舞台共炫丽！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颐和园～清华深度游～圆明园～天坛公园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参观●【清华大学】（约1小时，因校园政策关闭或没预约上，则改参观清华艺术博物馆）游览清华大礼堂、图书馆、科学馆、西体育馆、清华学堂、荷塘月色、近春园等地点，清华之大美，绝非一言可蔽之，让我们沿着清华风物，感受清华风采，透过历经沧桑的建筑，一起穿越百年领略清华风骨。特备安排：穿博士服在清华大学东南门门口拍照，今天清华门前留影，明日背着书包走进清华园。中餐后参观素有万园之园美誉的●【圆明园遗址公园】(约1.5小时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恭王府～前门大街～返回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世界上最大的私人住宅四合院●【恭王府】（约2小时），感受“一座恭王府，半部清朝史”，漫步●【前门大街】（约1小时），前门大街悠久的历史，造就了这里的许多中华老字号，如六必居酱园、同仁堂药店、瑞蚨祥绸布店、长春堂药店、内联升鞋店、张一元茶庄，还有月盛斋的酱肉店、都一处的烧卖店等老字号分列道路两侧，打卡网红地●【北京坊】。适时前往机场或高铁站，抵达后由我社专车送您返回温馨的家。
                <w:br/>
                交通：汽车——高铁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.住宿：我社不提供自然单间,若产生单房差,需客人现补房差或入住三人间（三人间多为家庭房或标间加床）单人住一间房需补房差。房差：1400元/人
                <w:br/>
                3.用餐：以上行程含早（住几晚含几个早餐，升旗仪式当天为打包简单早餐，游客可自行预备一些食物做为补充）3正餐，全聚德烤鸭60元，京味儿私房菜50元，老边儿饺子宴50元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●此报价门票为团体折扣价，满60周岁老人退50元/人，残疾证退100元/人。
                <w:br/>
                ●景点游览顺序仅供参考，具体视天气及游客实际游览情况而定；所有赠送项目如不可抗拒因素未能安排或客人自愿取消，不退任何费用。
                <w:br/>
                ●本行程计划大小18人，暑期家庭出游人数组合众多，会根据实际情况上下小范围调整，实际收客人数16-22人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2025-05-17T20:32:48+08:00</dcterms:created>
  <dcterms:modified xsi:type="dcterms:W3CDTF">2025-05-17T20:32:48+08:00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