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超五星桂林五日行程单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ZTGJ-GX1723258334nF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广西壮族自治区-桂林市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全新四星船游—5A 漓江风光	阳朔遇龙河 8 人竹筏漂—4A 遇龙河竹筏漂流
                <w:br/>
                正面最佳视角赏桂林城徽—5A 象鼻山	大型室内杂技表演—山水间
                <w:br/>
                桂林最美溶洞—4A 银子岩	森林氧吧 ，可以攀爬的瀑布—4A 古东森林瀑布
                <w:br/>
                大型山水表演—桂林千古情或者印象刘三姐	CCTV 康美之恋取景地—4A 世外桃源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全新四星船游—5A 漓江风光
                <w:br/>
                阳朔遇龙河 8 人竹筏漂—4A 遇龙河竹筏漂流
                <w:br/>
                正面最佳视角赏桂林城徽—5A 象鼻山
                <w:br/>
                大型室内杂技表演—山水间
                <w:br/>
                桂林最美溶洞—4A 银子岩
                <w:br/>
                森林氧吧 ，可以攀爬的瀑布—4A 古东森林瀑布
                <w:br/>
                大型山水表演—桂林千古情或者印象刘三姐
                <w:br/>
                CCTV 康美之恋取景地—4A 世外桃源
                <w:br/>
                <w:br/>
                <w:br/>
                <w:br/>
                轻奢住宿
                <w:br/>
                桂林准五 ：鑫海国际酒店、鸿丰景城国际大酒店、金皇国际大酒店、曼哈顿、康福特、睿吉西山、 金水湾国际大酒店（机场路） ，花园假日酒店（豪华房）、 中隐国际酒店等同级备选
                <w:br/>
                阳朔准五 ：新世纪酒店（西街店）、月光度假酒店、青花里大酒店、画中乐大酒店、木童假日酒店、 维也纳酒店系列店、禧朔院子等同级备选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前往山水甲天下的桂林，抵达后入住酒店
                <w:br/>
              </w:t>
            </w:r>
          </w:p>
          <w:p>
            <w:pPr>
              <w:pStyle w:val="indent"/>
            </w:pPr>
            <w:r>
              <w:rPr>
                <w:rFonts w:ascii="微软雅黑" w:hAnsi="微软雅黑" w:eastAsia="微软雅黑" w:cs="微软雅黑"/>
                <w:color w:val="000000"/>
                <w:sz w:val="20"/>
                <w:szCs w:val="20"/>
              </w:rPr>
              <w:t xml:space="preserve">
                桂林接机/站 ，入住酒店。
                <w:br/>
                乘机赴祖国西南地区 ，南面靠海 ，西面是越南 ，“山水甲天下”之美誉——桂林 ，乘机/车落地抵达桂林后 ， 根 据航班/动车到达时间由工作人员统一安排车辆将您送至【指定酒店】 ，领取行李后至出站口 ，有专职接站员在出站口  举“客人代表名字“的接站牌接站 ，机场接到后在我社 VIP 接待厅稍作休息 ，待其他拿行李客人一起出发。
                <w:br/>
                桂林阳光充足,四季分明,气候条件十分优越,一年四季皆宜前往,春夏秋最佳。年平均温度 21℃ ，“秀美、热情、活 力、奔放”是它永恒的代名词。
                <w:br/>
                温馨提示
                <w:br/>
                1、 出发前 ：地接导游将于您到达前一天晚上 20 点前短信或电话与您联系 ，核对信息 ，请注意保持通讯畅通 ！
                <w:br/>
                2、为了方便大家更轻松的游玩 ，导游有权根据当地实际情况调整行程前后顺序 ，敬请配合 ！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古东瀑布-世外桃源-桂林千古情或者印象 刘三姐
                <w:br/>
              </w:t>
            </w:r>
          </w:p>
          <w:p>
            <w:pPr>
              <w:pStyle w:val="indent"/>
            </w:pPr>
            <w:r>
              <w:rPr>
                <w:rFonts w:ascii="微软雅黑" w:hAnsi="微软雅黑" w:eastAsia="微软雅黑" w:cs="微软雅黑"/>
                <w:color w:val="000000"/>
                <w:sz w:val="20"/>
                <w:szCs w:val="20"/>
              </w:rPr>
              <w:t xml:space="preserve">
                早餐后前往游览【古东瀑布】（游览约 90 分钟 ），仁者乐山 ，智者乐水。古东瀑布最大的特色是你可以穿着雨衣、 草鞋 ，一路踏着陡峭的石壁逆流而上。一起“湿身”吧 ，感受身心的悸动和快乐 ；上下求索吧 ，“行到水穷处 ，坐看云  起时” ，还能在绿意盎然的古东森林中吸氧润肺 ，褪去城市的喧嚣。
                <w:br/>
                飞瀑探险 ：古东景区的瀑布是全国少有可以跟有课亲密接触的瀑布 ，是一个因钙活化沉积作用可逐渐长高而改变景致的瀑布宝贝和
                <w:br/>
                <w:br/>
                家长们可以通过攀爬瀑布 ，并在八瀑九潭中走珠戏瀑 ，嬉水狂欢 ，零距离亲密接触青山绿水提升孩子的探险能力和勇气 ，是非常适合
                <w:br/>
                <w:br/>
                编制草鞋 ：赠送儿童草鞋并动手装饰草鞋 ，加上彩色正丝带 ，喜欢的图案用创意点亮草鞋 ，用双手创造属于自己的个性与时尚 ，穿
                <w:br/>
                <w:br/>
                <w:br/>
                <w:br/>
                <w:br/>
                <w:br/>
                <w:br/>
                <w:br/>
                <w:br/>
                <w:br/>
                互动体验 ：与孩子一起注水玩水抢 ，，打水仗 ，感受清凉我们精心为准备了水枪+手机防水袋哦 ！
                <w:br/>
                游览央视著名广告《康美之恋》主要采景地 AAAA 景区【世外桃源】 ，这里被誉为桂林的香格里拉 ，仿佛进入了一 幅古桥、流水、 田园、老村与水上民族村寨融为一体的绝妙画图。从陶渊明的隐逸文化起笔 ，走过长廊 ，欣赏侗、壮、 苗、瑶四大民族各种精美工艺饰品 ，侗族侗锦 ，壮族壮锦及绣球、苗族蜡染、瑶族工艺 ，各有千秋。
                <w:br/>
                前往阳朔 ，入住酒店。之后您可自由漫步在没有国度、充满热情的【洋人街—阳朔西街】（无车无导游陪同）感受 浓郁的异国风情。温馨提示 ：阳朔西街 ，晚上 21:00 为最佳热闹期哦 ！
                <w:br/>
                小小外交官 ：夜晚与孩子漫步阳朔西街 ，这里常有许多的外国友人 ，孩子们可与外国友人英语交谈 ，锻炼口语能力哦 ！
                <w:br/>
                晚上欣赏一生必看的【桂林千古情】或者【印象刘三姐】（游览约 60 分钟） ，浓缩了桂林万年的历史与民俗 ，是 桂林文化的灵魂 ，演出分为《桂林传说》《千古灵渠》《漓江恋歌》《寻找刘三姐》等 ，演出运用先进的声.光.电.全息等 高科技手段和舞台机械 ，数百位演员倾情演绎 ，在水陆空三维立体空间 ，畅响了一曲感天动地的桂林千古传奇。 观看【印 象•刘三姐】（约 60 分钟 ），世界上最大的山水实景剧场 ，是全世界第一部全新概念的 "山水实景演出 " ，史无前例的桂 林漓江视觉盛宴。（不指定默认为桂林千古情表演）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遇龙河漂流-银子岩-四星船全景游漓江
                <w:br/>
              </w:t>
            </w:r>
          </w:p>
          <w:p>
            <w:pPr>
              <w:pStyle w:val="indent"/>
            </w:pPr>
            <w:r>
              <w:rPr>
                <w:rFonts w:ascii="微软雅黑" w:hAnsi="微软雅黑" w:eastAsia="微软雅黑" w:cs="微软雅黑"/>
                <w:color w:val="000000"/>
                <w:sz w:val="20"/>
                <w:szCs w:val="20"/>
              </w:rPr>
              <w:t xml:space="preserve">
                早餐后赠送游览【遇龙河多人竹筏漂流】（ 由于水上项目 ，水流速度不定 ，因此具体游览时间以景区实际情况为准 ） 筏行江中 ，宛如迎面打开一幅幅奇妙山水画卷 ，可观奇峰倒影、碧水青山、牧童悠歌、渔翁闲钓、古朴的田园人家 ，真   正体会到“人在画中游”的美景。（竹筏漂流温馨提示 ：1、孕妇、残疾人、70 岁含以上老年人/1.29 米以下严禁乘坐竹   筏。  1.3 米以上儿童须购买成人票与成人同乘 ，具体是否能上竹筏以景区当时标注为准。2、【竹筏漂流】为赠送项目 ， 时间允许的情况下 ，根据行程安排 ，具体解释权归我社所有 ，感谢理解。赠送项目如因不可抗拒因素或个人原因未游览   费用不退 ！ ）
                <w:br/>
                随后前往桂林喀斯特地貌溶洞奇观——【银子岩】（ AAAA 级景区 ，游览时间约 60 分钟 ），银子岩溶洞是典型的 喀斯特地貌 ，贯穿十二座山峰 ，属层楼式溶洞 ，洞内汇集了不同地质年代发育生长的钟乳石 ，有桂林最美岩洞之称 ，洞 内汇集了高达数十米 ，雄、奇、 幽、美 ，像银子似钻石的钟乳石。
                <w:br/>
                前往码头游览【 5A 景区—百里如画大漓江】【四星船全景游漓江 ，15 元电瓶车自理】（ AAAAA 级景区 ，游览时 间约 4.5 小时 ）漓江上目前最高等级营运游船。游船建造技术及设施采用多项新技术和新标准 ，游客单位人均舱位面积 达到 2.5 平米以上 ，具有外观新颖大方、 内部装饰豪华环保、服务等级高、游客感观度佳的特点。可以欣赏到大漓江— —兴坪佳境、黄布倒影、九马画山、浪石烟雨、杨堤飞瀑等五大美景高潮 ，感受清、奇、绿、幻的漓江魂。途中会观赏 到阳朔最具特色古镇之一—【兴坪古镇】 ，古镇街头 ，感受宁静生活。兴坪古镇码头 ，您将欣赏到经典的黄布倒影、二 十元人民币背景图 ，让您沉醉与山水之间。【温馨提示必看 ：因本行程中安排游览的四星船（ 阳朔-杨堤 或 兴坪-竹 江）由桂林旅游股份有限公司统一提供 ，如若此航线四星游船因天气涨水、政府征用码头等特殊情况导致无法开航 游览 ，则调整为游览三星游船正航（磨盘山-阳朔 ）+赠送 1 个正餐 ，费用无增减。 】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午餐：船餐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刘三姐大观园-山水间表演-象鼻山-万福
                <w:br/>
              </w:t>
            </w:r>
          </w:p>
          <w:p>
            <w:pPr>
              <w:pStyle w:val="indent"/>
            </w:pPr>
            <w:r>
              <w:rPr>
                <w:rFonts w:ascii="微软雅黑" w:hAnsi="微软雅黑" w:eastAsia="微软雅黑" w:cs="微软雅黑"/>
                <w:color w:val="000000"/>
                <w:sz w:val="20"/>
                <w:szCs w:val="20"/>
              </w:rPr>
              <w:t xml:space="preserve">
                早餐后前往【刘三姐大观园】（约 120 分钟 ），游览原汁原味、原生态、具有浓郁广西少数民族风情的—以歌会友、 以歌传情、 以歌为媒 ，体验与美丽的刘三姐对歌比试 ，被三姐相中的幸运游客还可得到抛出的绣球。
                <w:br/>
                民族文化 ：步入刘三姐大观园 ，广西壮、瑶、侗、苗的少男少女歌舞相迎 ，跳过竹竿舞 ，家长和宝宝会步步高升 ；迎面的水上对歌台 ， 宝贝们可学习刘三姐的壮族山歌 ，被三姐相中的幸运家长和宝宝还可得到抛出的绣球。家长和宝贝们在这里还能身临其境地感受广柑   少数民族的婚礼习俗。去到莫府、阿牛家更能真实是感受到电影《刘三姐》场面的再现。
                <w:br/>
                安排带您进入 “玄幻梦山水 ，神岩舞灵蝠”的【梦幻漓江】或【山水间】（约 70 分钟 ）。她是一台由曾执导 08年北京奥运会及 2010 年广州亚运会的章东新导演编剧、策划、精心打造的旅游舞台秀。让您领略“庞桶沐娇娥”这一 惊艳却不媚俗、 民族却又现代的民俗风情。《山水间》 以缤纷多彩的山水和独具魅力的少数民族文化为背景 ，娓娓讲述 了在漓江河畔、象鼻山下诗歌般的田园生活 ，多维度、全方位地展现了迷人的南国风情以及人与大自然的和谐相处。【梦 幻漓江】（约 50 分钟 ）是亚洲首台山水情景的表演 ，由蜚声世界艺坛的中国天创国际演艺制作交流公司和香港宏亚集团 “斥五千万巨资精心打造” ，并可与拉斯维加斯媲美的超大型山水全景演出.抵达万福广场闲逛市民超市购买当地土特产 馈赠亲友。后参观 2017 年春晚分会场【象鼻山】国家 5A 级景区（约 60 分钟 ），象山因其山形酷似一头巨象临江汲水 而得名 ，桂林市的城徽中心图案就是它。象山坐落于市中心漓江与桃花江的汇流处 ，孤拔陡峭 ，岩石古苍 ，崖间藤萝攀 援 ，山榕依附 ；漓江水穿洞而过 ，水面如乌云托月。西岸的象山水月与东岸的穿月岩相对 ，一挂于天 ，一浮于水 ，形成 “漓江双月”的奇美景观。这里历来为旅游胜地 ，旖旎的风光 ，动人的传说 ，倾倒了多少文人雅士。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南溪山-叠彩山-正阳路步行街-送团
                <w:br/>
              </w:t>
            </w:r>
          </w:p>
          <w:p>
            <w:pPr>
              <w:pStyle w:val="indent"/>
            </w:pPr>
            <w:r>
              <w:rPr>
                <w:rFonts w:ascii="微软雅黑" w:hAnsi="微软雅黑" w:eastAsia="微软雅黑" w:cs="微软雅黑"/>
                <w:color w:val="000000"/>
                <w:sz w:val="20"/>
                <w:szCs w:val="20"/>
              </w:rPr>
              <w:t xml:space="preserve">
                酣睡到自然醒 ，中午 12 ：00 退房 ，接到您之后带您品尝当地正宗特色米粉 ，后赠送参观【南溪山公园】（游览时  间约 120 分钟 ）南溪山两峰对峙 ，犹如两扇白色屏风 ，南溪河在公园潺潺流过 ，松柏苍翠 ，园内有一泉名为白龙泉 ，古  时曾进贡皇上又称贡泉。观茶艺表演,品尝桂林地道桂花茶,观茶艺的桂花三道茶表演。赠送参观【叠彩山】AAAAA 级景  区（约 1.5 小时 ），被誉为江山会景之地 ，与城中的独秀峰、漓江畔的伏波山鼎足而立。 山中佳景甚多 ，有叠彩亭、于  越阁、瞿张二公成仁碑、仰止堂、风洞、叠彩楼、望江亭和拿云亭等名胜。 山上历代名人的摩崖石刻尤多 ，为文物的精  华。若登上明月峰 ，驻足拿云亭 ，全城景色画书眼底。"一面晴风四面山 ，望疑仙境在人间 "。赠送参观【正阳路步行街】 （约 120 分钟 ）是一条步行老街 ，也是目前桂林最繁华的街巷。街道中心有一座大“钟塔” ，道路沿着钟塔向四面散开  犹如英国的牛津街一般 ，是桂林最具代表性的街巷。沿街有各类传统小吃、各色工艺品、地道口味餐厅。漫步于此见的就是桂林人的生活。  行程结束后 18:00 送往机场
                <w:br/>
                （第五天行程适用于晚班机返程的客人 ，早班机客人早餐后自由活动 ，根据航班/火车/高铁时间我社安排送机/站赠 送项目未产生的费用不退 ，敬请理解。 ）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午餐：赠送米粉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1.旅游交通 ：行程内安排当地专属用车费用（ 除部分特殊路段因当地规定及安全考量 ，则依规定派 遣小型车 ）；
                <w:br/>
                2.住宿标准 ：全程轻奢型酒店（未挂星）（我社不提供自然单间 ，如出现单人由旅行社调整标间内
                <w:br/>
                加床或客人自行补足房差包房 3.桂林参考酒店 ：
                <w:br/>
                桂林准五 ：鑫海国际酒店、鸿丰景城国际大酒店、金皇国际大酒店、曼哈顿、康福特、睿吉西山、金水 湾国际大酒店（机场路） ，花园假日酒店（豪华房）、中隐国际酒店等同级备选
                <w:br/>
                阳朔准五 ：新世纪酒店（西街店）、月光度假酒店、青花里大酒店、画中乐大酒店、木童假日酒店、维 也纳酒店系列店、禧朔院子等同级备选
                <w:br/>
                4.景点门票 ：景点第一大门票（不含景区电瓶车及自理项目 ；赠送项目 ，如遇不可抗拒因素无法成 行 ，门票不退 ）；
                <w:br/>
                5.用餐标准 ：全程 4 早  1 船+2 正+赠送 1 餐米粉 ，（正餐 30 元/人/正 ，1 餐农家乐 ，1 餐社会餐  《小南国》或《金龙寨》或《谢三姐啤酒鱼》或自助餐 ，米粉 15 元/人）10 人一桌 8 菜 1 汤 ，如人 数不足将酌情减少菜量 ，若用餐人数不足 8 人含 ，导游现退餐费
                <w:br/>
                6.导游服务 ：当地中文导游讲解服务
                <w:br/>
                7.儿童费用 ：1.4 米以下。儿童价格仅包含当地旅游车位费、导游服务费、半价正餐餐费（不占酒店 床位不含早餐不含门票、超高自理）
                <w:br/>
                1、 四星船 ：儿童票 ：1.2-1.49 米 200/人（凡是超高的小孩需要提前报船票 ，避免出现码头补票无 票或者补不到一个船次的票 ，码头补票不在一个船上同时也不在同一个开船时间段。 当场如成人退 票将是全损 ，由此产生的后果自行承担 ！ ）；1.19 以下收 30 餐费。
                <w:br/>
                2、儿童不参与赠送项目 ；
                <w:br/>
                8.保险服务 ：已购买桂林旅行社责任险 ，确保游客安全保障
                <w:br/>
                9.购物 ：仅一个特产超市 ，景区内购物场所是景区行为 ，与我社无关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2、不提供自然单间，产生单房差或加床费用自理。非免费餐饮费、洗衣、理发、电话、饮料、烟酒、付费电视、行李搬运等费用；
                <w:br/>
                3、行程中未提到的其它费用：如特殊门票、游船（轮）、缆车、景区内电瓶车、动车票等费用；
                <w:br/>
                4、儿童报价以外产生的其他费用需游客自理；
                <w:br/>
                5、购物场所内消费；
                <w:br/>
                6、不含旅游意外保险及航空保险，因旅游者违约、自身过错、自身疾病，导致的人身财产损失而额外支付的费用；
                <w:br/>
                7、因交通延误、取消等意外事件或不可抗力原因导致的额外费用；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下单前请与我社联系是否有位</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一单下单回传即为确认</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身份证，电话号码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2025-04-25T19:54:22+08:00</dcterms:created>
  <dcterms:modified xsi:type="dcterms:W3CDTF">2025-04-25T19:54:22+08:00</dcterms:modified>
</cp:coreProperties>
</file>

<file path=docProps/custom.xml><?xml version="1.0" encoding="utf-8"?>
<Properties xmlns="http://schemas.openxmlformats.org/officeDocument/2006/custom-properties" xmlns:vt="http://schemas.openxmlformats.org/officeDocument/2006/docPropsVTypes"/>
</file>