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【极致贵州A线】铜仁进贵阳出 双飞6日游行程单</w:t>
      </w:r>
    </w:p>
    <w:p>
      <w:pPr>
        <w:jc w:val="center"/>
        <w:spacing w:after="100"/>
      </w:pPr>
      <w:r>
        <w:rPr>
          <w:rFonts w:ascii="微软雅黑" w:hAnsi="微软雅黑" w:eastAsia="微软雅黑" w:cs="微软雅黑"/>
          <w:sz w:val="20"/>
          <w:szCs w:val="20"/>
        </w:rPr>
        <w:t xml:space="preserve">贵州梵净山.黄果树.西江千户苗寨.荔波小七孔.镇远古镇飞高6日游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LF-GZ1720149742ct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贵宾定制：
                <w:br/>
                铜仁机场横幅接机，第一晚酒店房间内安排安睡牛奶，感受宾至如归
                <w:br/>
                全程4晚携程5钻标准+1晚高档民宿，旅途更舒适
                <w:br/>
                贵州当地全程用车陆地头等舱保姆车（横排 2+1布局，超宽座椅可大幅度半躺）
                <w:br/>
                纯纯玩 一价全含，全程无自费
                <w:br/>
                VIP之旅，每天酒店起止，全程不换车不更换导游，全程服务到底
                <w:br/>
                每日赠送1瓶矿泉水
                <w:br/>
                旅途药箱卫士：创可贴、医用纱布、碘酒消毒棉、医用棉签等，应急保障，贴心周到。
                <w:br/>
                深度游玩镇远夜景，拒绝“走马观花式旅游”。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乘车前往游览【中南门古城】古城位于铜仁市中心城区；古城内保存有较好的明清建筑物、民国时期建筑；四合大院、古巷道、天井；这些古建筑直观反映了城市发展的历史轨迹，是明清至民国时期铜仁社会经济发展缩影和真实写照。然后前往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铜仁—梵净山（车程1.5h）—镇远（车程3h）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含环保车保险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前往国家级历史文化名城——【镇远古镇】（含摆渡车20元/人），镇远古城是一个完全由名胜古迹集成的“传统文化迷宫”，“自然与文化的完美结合的胜地”。集文化名城、名山丽水、自然文化、民族风情为一体。因此也被誉为“完美的山水古城、难得的度假胜地”。古城有八大会馆、四洞、八祠、九庙、十二码头与府卫古城洹，吴王洞、四宫殿、古全井、古戏楼等名胜古迹近20多处。也是中国内陆最早的移民城市、开放城市。晚上欣赏镇远美丽夜景。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镇远—西江千户苗寨（车程2.5h）—荔波（车程3.5h）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含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参与当地人【打糍粑】的乐趣，感受“自己动手”劳动的快乐，并免费赠送一份糯米糍粑一份作为对自己劳动的奖励。后乘车前往荔波县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荔波—大小七孔（车程0.5h）—贵阳（车程4h）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含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游览以原始森林、峡谷、伏流、地下湖为主体的【大七孔景区】（自理游船40元/人），景观峻险神奇、气势雄峻磅礴。体验恐怖峡的阴森可怖和观看高百米、宽数十米跨江而过的被专家们称为"大自然神力所塑造东方凯旋门"的天生桥，妖风洞。入住贵阳酒店。
                <w:br/>
                温馨提示：荔波小七孔景区和大七孔景区为门票套票，参观过其中一个景区则无费用退还，如因泄洪等不可抗力因素导致大七孔景区关闭不能游览，恕我社无任何费用退还，敬请留意。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贵阳—黄果树大瀑布（车程2.5h）—贵阳（车程2.5h）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含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自理扶梯50元/人），中餐后前往游览黄果树瀑布（游览时间约2小时）：高77.8米，宽101.0米。”是世界上唯一可从上、下、前、后、左、右六个方位观看的瀑布，也是世界上唯一有水帘洞（134米）自然贯通且能从洞内向外听、观、摸的瀑布。
                <w:br/>
                〖黄果树温馨提示〗：
                <w:br/>
                黄果树现实行分时段预约制，而且是过时不能进去，以旅行社最终确定预约成功的时间为准.本旅行社不接受游客对黄果树景区关于排队时间过长的投诉，敬请见谅！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贵阳—（飞机）无锡-温馨的家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通：无锡铜仁/贵阳无锡 飞机往返经济舱 
                <w:br/>
                （含税，团队机票一经开出，不得更改、不得签转、不得退票）
                <w:br/>
                2、当地交通：19座 2+1排大商务车 
                <w:br/>
                3、门    票：对江苏省户籍客人免大门票政策，其余 60 周岁以下非免票人群需补 470元/人。(优惠曰期：2024年6.28日-12.31日) 
                <w:br/>
                备注：团队票买票系统只针对于身份证号32开头的江苏户籍可直接免票，如外省人员地址变更为江苏的或外省人员有江苏居住证的客人现场窗口购票也可享受免票优惠！
                <w:br/>
                4、住    宿：当地4晚携程5钻酒店酒店+1晚高端民宿客栈，双人标准间，产生单房差自理
                <w:br/>
                参考酒店：
                <w:br/>
                铜仁国宾馆、铜仁温德姆或同级 
                <w:br/>
                镇远时光壹号豪标、镇远江南苑河景房、听雨轩河景房或同级
                <w:br/>
                荔波小七孔滨江、荔波四季花园、荔波嘉和酒店或同级酒店
                <w:br/>
                贵阳军阅、贵阳圣丰、贵阳格兰云天或同级酒店
                <w:br/>
                5、餐    费：含5早6正，正餐50元/人/餐*6餐，其中安排一餐特色餐（苗族长桌宴）
                <w:br/>
                6、导    服：当地中文导游服务。
                <w:br/>
                7、儿童价格：2-12周岁儿童含全餐，往返机票，当地车位，导服，儿童不含景交，超高1.2米以上产生景交330元。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宿：若行程中产生的单房差：1350元
                <w:br/>
                2、小 交 通：（非必须）黄果树往返扶梯50元/人、小七孔鸳鸯湖游船 30 元/人、大七孔游船40元/人
                <w:br/>
                3、其    他：因交通延阻、罢工、天气、飞机机器故障、航班取消或更改时间等不可抗力原因所引致的额外费用。 
                <w:br/>
                4、酒店内洗衣、理发、电话、传真、收费电视、饮品、烟酒等个人消费。
                <w:br/>
                5.我社在不减少游览景点和不降低服务标准的情况下，有权对景点先后游览顺序进行适当调整！
                <w:br/>
                6、不含航空保险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七天以外可免费取消，七天以内现询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2025-07-08T19:19:14+08:00</dcterms:created>
  <dcterms:modified xsi:type="dcterms:W3CDTF">2025-07-08T19:19:14+08:00</dcterms:modified>
</cp:coreProperties>
</file>

<file path=docProps/custom.xml><?xml version="1.0" encoding="utf-8"?>
<Properties xmlns="http://schemas.openxmlformats.org/officeDocument/2006/custom-properties" xmlns:vt="http://schemas.openxmlformats.org/officeDocument/2006/docPropsVTypes"/>
</file>