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闯江湖 趣巴蜀 成都、重庆双城6天行程单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SXM-SC1719831744Ea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从江苏前往重庆，入住酒店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鹅岭二厂】（游览时间不低于30分钟），是电影《从你的全世界路过》的取景地，享受着慢悠悠的休闲时光。前往网红景点轻轨2号线【李子坝观景平台】（游览时间不低于20分钟，观景台欣赏不乘坐），感受重庆十八怪之一的被网友称为神一样的交通。后游览【山城步道】（游览时间不低于40分钟），是一条颇具重庆城市特色的景观带。再游览【重庆十八梯】（游览时间不低于40分钟），十八梯是老重庆市民生活的真实写照，也承载了老重庆人的集体记忆，后徒步前往【八一路小吃街】，并游览【解放碑步行街】，是中国唯一一座纪念中华民族抗日战争胜利的纪念碑。下午游览被评为国家4A级景区【洪崖洞】（游览时间不低于40分钟），以具有巴渝传统建筑特色的“吊脚楼”风貌为主体，随后再游览【来福士广场】（游览时间不低于20分钟）；直面长江与嘉陵江交汇口，实属重庆无可比拟的显要地段。
                <w:br/>
                晚上独家赠送老重庆自助火锅，丰富的荤素菜品供客人选择和品鉴。
                <w:br/>
                特别赠送《魔幻之都·极限快乐SHOW》秀，或赠送【功夫火锅】舞台剧（2选1）。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重庆-武隆天坑-仙女山景区一日游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重庆武隆（车程大约3小时），抵达后先游览【天坑三桥】（游览不低于2小时，已含景区换乘车，电瓶车15元/人自愿消费），是全国罕见的地质奇观生态型旅游区，属典型的喀斯特地貌，具有雄、奇、险、秀、幽、绝等特点。后游览【仙女山国家森林公园】（游览不少于2小时左右，小火车25元/人自愿消费），以其江南独具魅力的高山草原、南国罕见的林海雪原、青幽秀美的丛林碧野景观而誉为“东方瑞士”，随后再返回重庆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重庆--成都自由行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早餐后，自由活动司机适时送至重庆站乘高铁G1832车次10:07开车12:02抵达成都东站（参考车次），成都司机接站送至酒店，办理入住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成都-大熊猫基地-三星堆/金沙遗址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早师傅会前一天晚上19:00-22:00与您电话联系通知接您的具体时间（安排的时间根据小车师傅线路决定，请多谅解，请务必保持电话畅通）接送您到保姆车集合点，随后和导游统一乘保姆车出发前往游览【大熊猫基地】（旅游旺季、节假日期间发车时间有可能会提前，具体以提前1天通知为准）大熊猫基地常年饲养有大熊猫、小熊猫、黑颈鹤、白鹳和白天鹅等动物。下午游览【三星堆博物馆】备注：三星堆门票有限，如遇抢不到门票则换成金沙遗址；完美展现“堆列三星，古蜀之眼”的格局。华丽的金面具，巨大的神树，肃穆的青铜大立人。听讲解，了解三星堆的前世今生！【三星堆博物馆，不含语音讲解器30元/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从成都返回江苏，结束行程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	全程包含5早2正餐，10人一桌，八菜一汤（友情提醒：如用餐人数不能低于 10 人，如出现人数不足 10 人，我社将根据实际人数安排其它餐厅，餐差不退，敬请谅解。
                <w:br/>
                早餐需知：（房费含早，不吃不退早餐，若小孩不占床，则须补早餐费，按入住酒店收费规定，由家长现付） 
                <w:br/>
                用车	当地空调旅游巴士，车型不定，确保一人一个正座（重庆、成都接送机为 安排小车接送，或拼车请知晓） 
                <w:br/>
                不足10人（含10人）改由商务车型，师傅兼向导，自行游览景区！
                <w:br/>
                住宿	全程4晚携程四钻标准酒店（由于当地有限 住宿相对一般，敬请知晓
                <w:br/>
                门票	包含：景区首道大门票（由于所有门票价格均按优惠核算，凡持优惠证件、免票证件以及享受优惠政策游客均不享受优惠（注： 旅行社购票需凭游客身份证实名登记，请配合导游出示身份证）；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不含：天坑玻璃眺台及石头城套票68元/人，天生三桥出口电瓶车15元/人，仙女山小火车25元/人，
                <w:br/>
                车览山城夜景98元/人， 长江索道40元/人，WFC环球金融中心118元/人，熊猫基地观光车30元/人，
                <w:br/>
                熊猫基地耳麦10元/人、三星堆耳麦讲解30元/人及其他个人开支消费；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2025-06-06T23:42:27+08:00</dcterms:created>
  <dcterms:modified xsi:type="dcterms:W3CDTF">2025-06-06T23:42:27+08:00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