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冰川3000+德法意瑞11天行程单</w:t>
      </w:r>
    </w:p>
    <w:p>
      <w:pPr>
        <w:jc w:val="center"/>
        <w:spacing w:after="100"/>
      </w:pPr>
      <w:r>
        <w:rPr>
          <w:rFonts w:ascii="微软雅黑" w:hAnsi="微软雅黑" w:eastAsia="微软雅黑" w:cs="微软雅黑"/>
          <w:sz w:val="20"/>
          <w:szCs w:val="20"/>
        </w:rPr>
        <w:t xml:space="preserve">冰川3000+德法意瑞11天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FNLX-FG1719308920U6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产品理念：意式-历史人文、瑞士-湖光山色、法国-浪漫花都、德国-梦幻城堡，一路解锁西欧大小城镇；
                <w:br/>
                l 特别安排搭乘东方航空，可配全国联运，往返双直飞，带您轻松出行；
                <w:br/>
                l 全程酒店内西式自助早餐，正餐为五菜一汤，满足中国胃, 1顿翡冷翠牛肚包+1顿水城特色海鲜面三道式+1顿土耳其烤肉+1顿雪山景观餐厅午餐,西式风味满足味蕾体验； 
                <w:br/>
                l 特别安排威尼斯DFS，畅享购物乐趣；
                <w:br/>
                l 特别安排：卢浮宫和凡尔赛宫双宫体验，珍宝与奢华宫殿完美融合之旅；
                <w:br/>
                l 特别推荐：琉森，在这个被连绵雪山和蔚蓝湖泊环抱的中世纪古城中，与大自然亲密邂逅，有机会登临阿尔卑斯山脉；
                <w:br/>
                搭乘大玻璃景观列车，身处于绝美风景中，一起在前进的火车中欣赏美景；
                <w:br/>
                攀上数千米高山“冰川3000”，一起在寂寥的高山欣赏雪山美景，并享用雪山木屋三道式午餐；
                <w:br/>
                l 奥林匹克博物馆：跟着2024法国奥运会的步伐，近距离感受奥运精神。
                <w:br/>
                l 梦幻城堡：亲临路德维希二世倾其一生所打造的梦幻世界新天鹅堡，一睹童话般的容颜和美景。
                <w:br/>
                l 经典名城：
                <w:br/>
                巴黎：法国首都及*大城市，著名的艺术之都、时尚之都、文化之都、浪漫之都；
                <w:br/>
                威尼斯：享有“水城”之美誉，领略其“因水而生，因水而美，因水而兴”；
                <w:br/>
                罗马：被称为“永恒之城”，城中拥有古罗马各种珍贵历史遗迹；
                <w:br/>
                佛罗伦萨：欧洲文艺复兴运动发祥地，歌剧诞生地，举世闻名文化旅游胜地；
                <w:br/>
                法兰克福：犹如一本老建筑教科书，从巴洛克到洛可可、再到浪漫主义风格都展示无遗。
                <w:br/>
                l 迷你国中国：
                <w:br/>
                列支敦士登：打卡“邮票王国”，一览阿尔卑斯山地的莱茵河谷风貌。
                <w:br/>
                卢森堡：世外桃源般王国，古墙深巷僻静，绿树青藤缠绕，鸟语花香、幽静闲雅。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罗马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按照指定时间于上海浦东国际机场集合，办理登机手续后，搭乘客机前往罗马，航班抵达后，前往酒店入住休息。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罗马—270km—佛罗伦萨—意大利小镇
                <w:br/>
              </w:t>
            </w:r>
          </w:p>
          <w:p>
            <w:pPr>
              <w:pStyle w:val="indent"/>
            </w:pPr>
            <w:r>
              <w:rPr>
                <w:rFonts w:ascii="微软雅黑" w:hAnsi="微软雅黑" w:eastAsia="微软雅黑" w:cs="微软雅黑"/>
                <w:color w:val="000000"/>
                <w:sz w:val="20"/>
                <w:szCs w:val="20"/>
              </w:rPr>
              <w:t xml:space="preserve">
                早餐后，罗马市区观光（观光时间不少于1小时）：罗马斗兽场（外观）、君士坦丁凯旋门、古罗马废墟(外观)。随后驱车前往“冷翡翠”佛罗伦萨游览（观光时间不少于1小时）：花之圣母大教堂（外观）、乔托钟楼（外观）、佛罗伦萨市政广场，结束后入住酒店休息。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午餐：牛肚包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意大利小镇—威尼斯—奥地利小镇
                <w:br/>
              </w:t>
            </w:r>
          </w:p>
          <w:p>
            <w:pPr>
              <w:pStyle w:val="indent"/>
            </w:pPr>
            <w:r>
              <w:rPr>
                <w:rFonts w:ascii="微软雅黑" w:hAnsi="微软雅黑" w:eastAsia="微软雅黑" w:cs="微软雅黑"/>
                <w:color w:val="000000"/>
                <w:sz w:val="20"/>
                <w:szCs w:val="20"/>
              </w:rPr>
              <w:t xml:space="preserve">
                早餐后，驱车前往威尼斯本岛游览（上下岛+总观光时间不少于3小时）：圣马可广场、圣马可大教堂（外观）、威尼斯钟楼（外观）、叹息桥、里亚托桥，随后在DFS集团旗下T广场威尼斯德国商馆自由活动，畅享购物乐趣。结束后入住酒店休息。
                <w:br/>
                到达城市：奥地利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午餐：海鲜面+披萨+甜点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奥地利小镇—富森—160km—瓦杜兹—130km—琉森—70km—因特拉肯
                <w:br/>
              </w:t>
            </w:r>
          </w:p>
          <w:p>
            <w:pPr>
              <w:pStyle w:val="indent"/>
            </w:pPr>
            <w:r>
              <w:rPr>
                <w:rFonts w:ascii="微软雅黑" w:hAnsi="微软雅黑" w:eastAsia="微软雅黑" w:cs="微软雅黑"/>
                <w:color w:val="000000"/>
                <w:sz w:val="20"/>
                <w:szCs w:val="20"/>
              </w:rPr>
              <w:t xml:space="preserve">
                早餐后，驱车前往新天鹅堡（外观），随后驱车前往“邮票王国”列支敦士登游览（时间不少于1小时），接着驱车前往琉森游览（观光+自由活动时间不少于1小时）：卡贝尔桥、狮子纪念碑、天鹅广场。结束后入住酒店休息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因特拉肯—冰川3000—格施塔德—景观列车—蒙特勒—法国小镇
                <w:br/>
              </w:t>
            </w:r>
          </w:p>
          <w:p>
            <w:pPr>
              <w:pStyle w:val="indent"/>
            </w:pPr>
            <w:r>
              <w:rPr>
                <w:rFonts w:ascii="微软雅黑" w:hAnsi="微软雅黑" w:eastAsia="微软雅黑" w:cs="微软雅黑"/>
                <w:color w:val="000000"/>
                <w:sz w:val="20"/>
                <w:szCs w:val="20"/>
              </w:rPr>
              <w:t xml:space="preserve">
                早餐后，何维克街自由活动（不少于60分钟）。随后前往缆车站Col du Pillon, Glacier 3000，乘坐缆车登上拥有一条旋转式360度玻璃天桥的冰川3000（含门票，缆车和雪山木屋三道式，不少于2小时）游览，您可在缆车上俯瞰雪山全景；也可边品味美食边观赏阿尔卑斯雪山美景，随后搭乘瑞士著名景观列车前往蒙特勒，随后游览奥林匹克博物馆（不少于45分钟）。结束后入住酒店休息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午餐：雪山景观餐厅午餐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早餐后，驱车前往巴黎，抵达后凡尔赛宫（观光时间不少于1.5小时，含讲解器），结束后住酒店休息。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早餐后，开始随后游览世界四大博物馆之首卢浮宫及玻璃金字塔广场（总观光时间不少于2小时)，随后在DFS自由活动（时间不少于3小时）。结束后入住酒店休息。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晚餐：1顿土耳其烤肉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巴黎—370km—卢森堡
                <w:br/>
              </w:t>
            </w:r>
          </w:p>
          <w:p>
            <w:pPr>
              <w:pStyle w:val="indent"/>
            </w:pPr>
            <w:r>
              <w:rPr>
                <w:rFonts w:ascii="微软雅黑" w:hAnsi="微软雅黑" w:eastAsia="微软雅黑" w:cs="微软雅黑"/>
                <w:color w:val="000000"/>
                <w:sz w:val="20"/>
                <w:szCs w:val="20"/>
              </w:rPr>
              <w:t xml:space="preserve">
                早餐后，驱车前往巴黎市区游览（观光时间不少于1小时）：凯旋门（外观）、香榭丽舍大道、艾菲尔铁塔（外观）、花宫娜Fragonard香水博物馆（入内，时间约30分钟），随后在奥斯曼大街自由活动（时间不少于1小时）。结束后驱车前往卢森堡入住酒店休息。
                <w:br/>
                到达城市：卢森堡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卢森堡—260km—法兰克福
                <w:br/>
              </w:t>
            </w:r>
          </w:p>
          <w:p>
            <w:pPr>
              <w:pStyle w:val="indent"/>
            </w:pPr>
            <w:r>
              <w:rPr>
                <w:rFonts w:ascii="微软雅黑" w:hAnsi="微软雅黑" w:eastAsia="微软雅黑" w:cs="微软雅黑"/>
                <w:color w:val="000000"/>
                <w:sz w:val="20"/>
                <w:szCs w:val="20"/>
              </w:rPr>
              <w:t xml:space="preserve">
                早餐后，开始游览卢森堡（观光时间不少于1小时）：大公宫殿（外观）、阿道夫大桥、宪法广场、佩特罗斯大峡谷（远观），随后驱车前往法兰克福游览：罗马广场、老市政厅（外观）、法兰克福大教堂（外观）、铁桥。结束后入住酒店休息。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上海
                <w:br/>
              </w:t>
            </w:r>
          </w:p>
          <w:p>
            <w:pPr>
              <w:pStyle w:val="indent"/>
            </w:pPr>
            <w:r>
              <w:rPr>
                <w:rFonts w:ascii="微软雅黑" w:hAnsi="微软雅黑" w:eastAsia="微软雅黑" w:cs="微软雅黑"/>
                <w:color w:val="000000"/>
                <w:sz w:val="20"/>
                <w:szCs w:val="20"/>
              </w:rPr>
              <w:t xml:space="preserve">
                早餐后，根据航班时间在导游的带领下驱车前往机场办理登机、退税等各项手续后搭乘国际航班返回国内。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抵达上海浦东国际机场，请将您的护照、登机牌交予领队，以便递交领馆进行销签工作。随后返回您温暖的家。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◎全程旅游巴士（含保险）；
                <w:br/>
                ◎全程中文领队兼导游服务；
                <w:br/>
                ◎境外旅游人生伤害意外险；
                <w:br/>
                ◎全程3-4星酒店双标住宿9晚如行程所示；
                <w:br/>
                ◎酒店内西式自助早餐，行程中所列的餐食：4顿中式团餐（5菜1汤+茶水+水果）+1顿海鲜面+1顿牛肚包+1顿土耳其烤肉+1顿雪山景观餐厅午餐；
                <w:br/>
                ◎威尼斯岛往返渡轮，金色山口二等座；
                <w:br/>
                景点首道门票：卢浮宫含讲解器、凡尔赛含讲解器、冰川3000含上下缆车、奥林匹克博物馆；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◎行程安排之外任何观光项目及自费活动(包括这些活动期间的用车、导游和司机服务等费用)；
                <w:br/>
                ◎单人间房差(不保证夫妻、成年子女与父母同房，否则需补单房差3-4星3800元/间/全程)。
                <w:br/>
                ◎不含ADS团队签证费用以及司导服务费3000元/人；
                <w:br/>
                因私人原因、交通延阻、罢工、台风或其它不可抗力因素而产生的额外费用。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◎团队出发前60日以外取消，退还订金；
                <w:br/>
                团队出发前60日以内45日以外取消，50%的订金不予退还；
                <w:br/>
                团队出发前45日（含45日）以内取消，全额订金不予退还；
                <w:br/>
                ◎旅游者临近出发前取消的，收取相应必要费用（原订金部分可抵扣）。
                <w:br/>
                 出发前6日至4日，按旅游团费50%收取；
                <w:br/>
                 出发前3日至1日，按旅游团费60%收取；
                <w:br/>
                出发当日取消，按旅游团费70%收取。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 包含境内外医疗保险总额30万人民币， 由于篇幅所限， 详细执行条款未附在此， 若游客需要， 可向我公司索取。该保险理赔不可用多买份额增加理赔， 建议游客若有其他需要， 可自行购买其他旅游意外保险。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2025-09-08T03:17:03+08:00</dcterms:created>
  <dcterms:modified xsi:type="dcterms:W3CDTF">2025-09-08T03:17:03+08:00</dcterms:modified>
</cp:coreProperties>
</file>

<file path=docProps/custom.xml><?xml version="1.0" encoding="utf-8"?>
<Properties xmlns="http://schemas.openxmlformats.org/officeDocument/2006/custom-properties" xmlns:vt="http://schemas.openxmlformats.org/officeDocument/2006/docPropsVTypes"/>
</file>