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Q篇】嗨翻北京五日游（双城记）行程单</w:t>
      </w:r>
    </w:p>
    <w:p>
      <w:pPr>
        <w:jc w:val="center"/>
        <w:spacing w:after="100"/>
      </w:pPr>
      <w:r>
        <w:rPr>
          <w:rFonts w:ascii="微软雅黑" w:hAnsi="微软雅黑" w:eastAsia="微软雅黑" w:cs="微软雅黑"/>
          <w:sz w:val="20"/>
          <w:szCs w:val="20"/>
        </w:rPr>
        <w:t xml:space="preserve">紫禁城★环球影城  0自费0暗店0购物0景交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FC-BJ1717999864h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专属您的“高端定制”京华游，全程精品酒店，每天睡到自然醒。著名美食轻奢慢品；经典、精华景点深度慢慢游览，尽享帝都古今繁华。优秀导游细致化服务，带您穿越明清600年。
                <w:br/>
                特色服务：
                <w:br/>
                每团配备血压计、体温计及急救医药包，为出行保驾护航。
                <w:br/>
                导游人员每天检查房间，出行期间衣食起居全方位照顾。
                <w:br/>
                导游提供专业摄影，记录行程精彩瞬间，制作电子相册留存纪念。
                <w:br/>
                倾情赠送：
                <w:br/>
                赠送一张【集体照片】，天安门前合影留念。
                <w:br/>
                赠送一瓶【矿泉水】每人每天，润肺解渴。
                <w:br/>
                北京之夜：
                <w:br/>
                入住高品酒店，中央空调、电视、WIFI、自助早餐、高品质出行。
                <w:br/>
                行走北京：
                <w:br/>
                合理搭配景点，行程丰而不赶，全方位体验首都文化。
                <w:br/>
                全新设计定制线路，不早起，避开游客高峰。
                <w:br/>
                足足游览三天的时间，游览更加轻松。
                <w:br/>
                安排正规三年内旅游空调车，20%空座率，轻松安全出行。
                <w:br/>
                机场、高铁站包含专车接送。
                <w:br/>
                玩转北京：
                <w:br/>
                游览【故宫博物院】、【八达岭长城】、【颐和园】、【天坛公园】世界文化遗产。
                <w:br/>
                参观【环球影城】打卡网红潮流景区。
                <w:br/>
                欢乐旅途：
                <w:br/>
                畅玩北京环球影城。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❤0自费0暗店0购物0景交  一价全含
                <w:br/>
                💜指定市区携程三钻宜必思酒店或同级，可升级四钻中康国际酒店或同级
                <w:br/>
                💙都一处烧麦/京味自助餐
                <w:br/>
                🧡故宫、八达岭长城、颐和园、天坛通票
                <w:br/>
                💜畅爽嗨翻环球一整天
                <w:br/>
                💙团期：6月25/29日，7月3/7/11/1519/23/27/31日，8月4/8/12/16/20/24日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旅行社工作人员或全陪导游统一讲解旅游注意事项，办理相关乘车手续，随后乘坐飞机/高铁前往北京。抵达后，工作人员热情接机，乘坐旅游大巴车前往酒店入住，随后自由活动，当天所有餐食自理。
                <w:br/>
                参考航班：根据实际情况安排
                <w:br/>
                安民提示：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每位贵宾发一个胸牌，上面配有紧急联系人电话。您记得随身携带，确保安全。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三钻酒店：宜必思或同级   四钻酒店：中康国际或同级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
                <w:br/>
              </w:t>
            </w:r>
          </w:p>
          <w:p>
            <w:pPr>
              <w:pStyle w:val="indent"/>
            </w:pPr>
            <w:r>
              <w:rPr>
                <w:rFonts w:ascii="微软雅黑" w:hAnsi="微软雅黑" w:eastAsia="微软雅黑" w:cs="微软雅黑"/>
                <w:color w:val="000000"/>
                <w:sz w:val="20"/>
                <w:szCs w:val="20"/>
              </w:rPr>
              <w:t xml:space="preserve">
                上午：7:30游玩【环球影城】。北京环球度假区（Universal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 2021年5月7日，北京环球度假区获得LEED（Leadership in Energy and Environmental Design）“能源环境设计先锋”金级认证，成为全球首家获此殊荣的主题公园度假区。
                <w:br/>
                下午：参观结束后，返回酒店休息。
                <w:br/>
                温馨提示：环球影城为游客自由参观，导游不跟团讲解。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三钻酒店：宜必思或同级   四钻酒店：中康国际或同级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天安门广场-故宫博物院-天坛公园（通票）
                <w:br/>
              </w:t>
            </w:r>
          </w:p>
          <w:p>
            <w:pPr>
              <w:pStyle w:val="indent"/>
            </w:pPr>
            <w:r>
              <w:rPr>
                <w:rFonts w:ascii="微软雅黑" w:hAnsi="微软雅黑" w:eastAsia="微软雅黑" w:cs="微软雅黑"/>
                <w:color w:val="000000"/>
                <w:sz w:val="20"/>
                <w:szCs w:val="20"/>
              </w:rPr>
              <w:t xml:space="preserve">
                早上：随后参观【天安门广场】，参观60分钟左右，毛主席纪念堂排队时间除外。参观世界上最大的城市中心广场--【天安门广场】，广场占地面积为44万平方米，是国家每天举行升国旗仪式及举行重大活动的地方。外观【天安门城楼】、【人民英雄纪念碑】、【正阳门城楼】、【国家博物馆】、【毛主席纪念堂】等重要建筑。
                <w:br/>
                上午：10:00参观【故宫博物院】，参观不低于120分钟。（如遇国家政策性关闭或者限流，改为恭王府，以约到票为准，旅行社不承担责任！！！）。故宫博物院成立于1925年，国家级AAAAA景区，原名“紫禁城”，始建于明朝永乐年间，曾是明清两代24位皇帝的处理朝政及起居之。占地面积72面平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中餐：指定餐厅用餐。
                <w:br/>
                下午：参观【天坛公园】（游览90分钟左右，赠送园中园小门票），（游览90分钟左右）。天坛公园，位于北京市区东南部，始建于明永乐18年，占地面积273公顷。该园是明清两代皇帝每年祭天和祈祷五谷丰收的地方，是中国保存下来的最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午餐：餐标40元/人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三钻酒店：宜必思或同级   四钻酒店：中康国际或同级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八达岭长城-颐和园-外观清华或北大-奥林匹克公园
                <w:br/>
              </w:t>
            </w:r>
          </w:p>
          <w:p>
            <w:pPr>
              <w:pStyle w:val="indent"/>
            </w:pPr>
            <w:r>
              <w:rPr>
                <w:rFonts w:ascii="微软雅黑" w:hAnsi="微软雅黑" w:eastAsia="微软雅黑" w:cs="微软雅黑"/>
                <w:color w:val="000000"/>
                <w:sz w:val="20"/>
                <w:szCs w:val="20"/>
              </w:rPr>
              <w:t xml:space="preserve">
                清晨：前往北京市延庆县参观【八达岭长城】，参观不低于120分钟（仅含登长城门票，不含景区交通）。
                <w:br/>
                八达岭长城位于北京西北延庆县，距市区60公里左右，是京都西北方向重要关口，海拔高达1015米，地势险要，城关坚固。【八达岭长城】为明长城中保存最好的一段，是万里长城的精华和杰出代表，历史上被称为：“天下九塞之一”。高超的建筑技艺和不朽的艺术价值，充分体现了中国古代劳动人民的智慧和力量。中午：12:30中餐：指定餐厅用餐。
                <w:br/>
                下午：根据学校开放情况参观【清华大学】或者【北京大学】外景拍照留念。
                <w:br/>
                下午：13:00前往参观【颐和园】（仅含首道大门票，参观120分钟左右）颐和园位于北京西北郊，占地约293公顷，始建于清朝乾隆15年，前身为清漪园，是保存最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15:00参观【奥林匹克公园】（外观周边建筑60分钟，如需入内参观门票费用自理）。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下午：参观结束后，返回酒店休息。
                <w:br/>
                温馨提示：
                <w:br/>
                1、因长城距市区距离较远（约80KM），游览长城当天的叫早时间和早餐时间可能会比其它几天早起，请做好早起准备。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午餐：餐标40元/人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三钻酒店：宜必思或同级   四钻酒店：中康国际或同级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北京-家乡
                <w:br/>
              </w:t>
            </w:r>
          </w:p>
          <w:p>
            <w:pPr>
              <w:pStyle w:val="indent"/>
            </w:pPr>
            <w:r>
              <w:rPr>
                <w:rFonts w:ascii="微软雅黑" w:hAnsi="微软雅黑" w:eastAsia="微软雅黑" w:cs="微软雅黑"/>
                <w:color w:val="000000"/>
                <w:sz w:val="20"/>
                <w:szCs w:val="20"/>
              </w:rPr>
              <w:t xml:space="preserve">
                早上：早起后，根据返程交通时间，统一前往机场/高铁站/火车站，乘车返回出港地。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1)大交通：出发地至北京的往返交通。（飞机/火车/高铁）。根据实际情况安排.
                <w:br/>
                2)餐饮：全程包含4早2中餐，早餐为酒店包含中西自助早餐。正餐餐标40元/人/餐起。（原则上8-12人一桌，八菜一汤，人数增减时相应增加或减少菜量）
                <w:br/>
                3)用车：对应团员人数安排对应车型，保证每人一个正座。
                <w:br/>
                4)导游：全程持证中文导游服务。
                <w:br/>
                5)包含景点：故宫博物院、八达岭长城、颐和园、天坛公园、环球影城。
                <w:br/>
                6)赠送景点：天安门广场、奥林匹克公园。特别说明：因赠送景点不开放或者旅游者自身原因取消参观费用不退。
                <w:br/>
                7)保险：旅行社责任险。
                <w:br/>
                住宿：全程入住网评三钻酒店，可升级四钻酒店，提供：空调、电视、独立卫生间。不提供自然单间，单人出行需补齐房差入住双人标间或大床房。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1)单人入住的单房差。
                <w:br/>
                2)旅游期间未标明的餐费。
                <w:br/>
                3)旅游期间的个人消费。
                <w:br/>
                4)景区交通工具。
                <w:br/>
                5)旅游意外险。
                <w:br/>
                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1、北京旅游期间，宾馆及景区周边设有纪念品商店，导游未要求参观，不视为旅行社安排购物店，与旅行社无关。
                <w:br/>
                2、旅行社在旅途中可根据实际情况，在保证行程景点不减少的情况下、导游提前通报后，有权利调整行程的顺序。
                <w:br/>
                3、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4、酒店并非旅行社自有企业，只承诺对应标准安排酒店。如对酒店卫生、服务等问题不满意，请直接在酒店投诉。
                <w:br/>
                5、行程中免费景点如因政策原因导致不能参观，可更换为其他免费景点，旅行社不做费用赔偿。
                <w:br/>
                6、跟团游期间，如有个人需求脱团，需签《离团协议书》，离团期间费用不退，责任自负，另需补齐离团费每天200元。
                <w:br/>
                7、严重高血压、心脏病患者、身体不佳者不宜参团。凡有高血压、糖尿病、心脏病、脑溢血、冠心病或年龄在75岁以上体弱者，为了您的安全请勿隐瞒实情，您可另选他线，不宜冒险。
                <w:br/>
                8、大童报价为12-13周岁儿童，仅含：车位、正餐半餐、导服、儿童门票、半价高铁。
                <w:br/>
                     中童报价为6-11周岁儿童，仅含：车位、正餐半餐、导服、儿童门票、半价高铁。
                <w:br/>
                     小童报价为6周岁以下学龄前儿童，仅含：车位、正餐半餐、导服、环球门票。
                <w:br/>
                行程确认后，由于个人原因退团，所有费用不予退还。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2025-05-31T04:11:45+08:00</dcterms:created>
  <dcterms:modified xsi:type="dcterms:W3CDTF">2025-05-31T04:11:45+08:00</dcterms:modified>
</cp:coreProperties>
</file>

<file path=docProps/custom.xml><?xml version="1.0" encoding="utf-8"?>
<Properties xmlns="http://schemas.openxmlformats.org/officeDocument/2006/custom-properties" xmlns:vt="http://schemas.openxmlformats.org/officeDocument/2006/docPropsVTypes"/>
</file>