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【ZP05】【安吉双漂·加勒比日夜游】安吉奇幻嘉乐比乐园+水乐园·日夜畅游 公主山峡谷漂流·高空玻璃漂+峡谷河道漂 中国美丽乡村·余村 南门老街·安吉美食全打卡 四星纯玩二日行程单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◇宿安吉和也大酒店或同级赠送自助早，住安吉不绕路
                <w:br/>
                ◇打卡安吉最热门的景点：“奇幻仙侠”安吉奇幻嘉乐比乐园+水乐园·日夜畅玩+南门老街·安吉美食全打卡+中国美丽乡村·余村
                <w:br/>
                ◇抖音热门打卡地：畲族第一漂公主山峡谷漂流（高空玻璃漂+峡谷河道漂），一种漂流两种体验，儿童也能玩的漂流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早上指定时间地点出发前往气净、土净、水净的“三净”之地——安吉；
                <w:br/>
                抵达后游览中国美丽乡村--【余村】（赠送游览），余村本是一个环境恶劣的小村庄，却在十余年间，蜕变成一个山清水秀的地方。“绿水青山就是金山银山”，余村位于竹乡安吉天荒坪镇西侧，是省级天荒坪风景名胜区竹海景区所在地。村域面积4.86平方公里，辖有8个村民小组。村域呈东西走向，北高南低，西起东伏，群山环抱，秀竹连绵，植被覆盖率高达96%，具有极佳的山地小气候。村内有始建于五代后梁时期的千年古刹隆庆禅院，有被誉为“江南银杏王”的千年古树，有“活化石”之称的百岁娃娃鱼，更有亟待揭迷的古代工矿遗址和溶洞景观。青山绿水滋润下的余村民风淳朴而厚实，百姓安居而乐业，是竹乡安吉率先奔小康的富裕村之一。后前往游玩畲族第一漂【公主山峡谷漂流】（高空玻璃漂+峡谷河道漂）（门票已含，游玩时间约1.5小时），长2.4 公里，总落差120 米，其中玻璃漂流1500 米，是一家高空玻璃滑道+峡谷河道漂融为一体的漂流，也是浙江少数民族畲族第一漂。漂流穿越 2 个山林星空隧道、1 座 600 年古桥——凤仪桥（始建于 1623年，当地人常说“凤仪桥上走一走，最少能活九十九”）。河道两边绿树成荫，80%绿荫覆盖是天然的大氧吧。漂流起伏缓急各不同，玻璃滑道高空惊险刺激，时而飞跃而下，时而跌宕起伏，时而水仗四起，时而惬意躺平，漂流下码头有 5 千平方的水域可同时容纳百人共同戏水。漂流配套设施齐全，包含救生衣、安全帽、接驳车、热水淋浴、吹风机，还有智能寄存柜、充电桩、畲族服饰体验，另外畲乡风情街可以让您尽情体验畲族风土人情。这个夏天快带上孩子和家人来玩水吧，让您和孩子有一个清凉戏水的欢乐时光！适时前往【夜游嘉乐比·越夜越精彩】（门票已含），暮色落下，夜晚降临，安吉嘉乐比乐园的灯火次第醒转，像被施了千年仙术。三座古风主塔在夜色中缓缓亮起，檐角流苏被蛛网般的霓虹缠绕，仿佛《山海经》里镇守四方的灵兽，鳞片在暗夜中泛着幽蓝光泽。中央区域的的巨幅水幕突然亮起，流光溢彩间，全息投影破水而出，仙侠表演在雾气中折射出七彩虹晕。远处传来古琴声，竟是真人扮演的“仙侠”乘着光影滑索从天而降，身后的LED星轨如银河倾泻。 水下漂浮着无数悬浮灯，它们沿着莫比乌斯环轨迹移动，形成一道动态星环。当夜幕完全降临，整个乐园宛如被施了永恒结界的仙侠秘境，每个转角都藏着光影编织的惊鸿一瞥，而游客的欢声笑语，竟成了这虚实相生世界里最真实的仙音。行程结束前往酒店入住。
                <w:br/>
                温馨提示：患有有心脏病、高血压、脑血管、痴呆症、孕妇、残疾人，65周岁以上老人及80cm以下儿童禁止参加漂流。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安吉和也大酒店或同级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餐后前往【嘉乐比梦幻乐园·水乐园·海狮表演·30+游乐项目】（门票已含，请自备泳衣），包含：萌宠乐园、海狮表演、萌宠运动会表演，欢乐马戏团、救火队、星际旅行、旋转木马、摇头飞椅、太空漫步、天鹅探险、逍遥水母、高空飞翔、碰碰车、旋风骑士、田园过山车、蒸汽火车、海盗船、水乐园、萌宝乐园、炫酷过山车、大摆锤、桑巴塔、跳楼机、天空之镜、玻璃栈道等近30项游乐项目任你玩！各种大型实景演出免费看！水乐园不仅有造浪池，还有拥有2000平方米遮荫地，各种盘旋的滑道、水枪组合成的水寨，泡在水里玩一天都不会感觉累。马卡龙色系的水乐园，拍照真的很出片！后前往【南门老街·安吉美食全打卡】（赠送游览），安吉孝丰南门古街是安吉县仅存的保存较为完好的一条古街，有着深厚的历史文化底蕴。这里青石板路蜿蜒，青砖黛瓦的老屋承载着岁月的记忆，街边店铺林立，古色古香，仿佛让人穿越回了旧时光。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1、住宿：安吉和也大酒店或同级
                <w:br/>
                2、用餐：占床者赠送自助早（此餐为赠送，不用则不退）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3、单人房差：产生单男单女，尽量安排拼房或补房差，补房差150元/晚，退房差80元/晚（退房差后无早餐）；
                <w:br/>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2025-07-08T09:26:29+08:00</dcterms:created>
  <dcterms:modified xsi:type="dcterms:W3CDTF">2025-07-08T09:26:29+08:00</dcterms:modified>
</cp:coreProperties>
</file>

<file path=docProps/custom.xml><?xml version="1.0" encoding="utf-8"?>
<Properties xmlns="http://schemas.openxmlformats.org/officeDocument/2006/custom-properties" xmlns:vt="http://schemas.openxmlformats.org/officeDocument/2006/docPropsVTypes"/>
</file>